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0B42FE" w14:textId="77777777" w:rsidR="00BE4404" w:rsidRPr="00C01874" w:rsidRDefault="00BE4404" w:rsidP="00BE4404">
      <w:pPr>
        <w:spacing w:after="200"/>
        <w:rPr>
          <w:rFonts w:ascii="Calibri" w:hAnsi="Calibri" w:cs="Calibri"/>
          <w:sz w:val="24"/>
          <w:szCs w:val="24"/>
        </w:rPr>
      </w:pPr>
      <w:r w:rsidRPr="00C01874">
        <w:rPr>
          <w:rFonts w:ascii="Calibri" w:hAnsi="Calibri" w:cs="Calibri"/>
          <w:noProof/>
          <w:sz w:val="24"/>
          <w:szCs w:val="24"/>
        </w:rPr>
        <w:drawing>
          <wp:inline distT="0" distB="0" distL="0" distR="0" wp14:anchorId="3F2F167F" wp14:editId="0C7EEAC5">
            <wp:extent cx="2971800" cy="695325"/>
            <wp:effectExtent l="0" t="0" r="0" b="0"/>
            <wp:docPr id="1" name="VCCCD Logo" descr="Ventura County Community College District logo with circular coastal illustration and the names Moorpark College, Oxnard College, and Ventura College" title="Ventura County Community College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971800" cy="695325"/>
                    </a:xfrm>
                    <a:prstGeom prst="rect">
                      <a:avLst/>
                    </a:prstGeom>
                  </pic:spPr>
                </pic:pic>
              </a:graphicData>
            </a:graphic>
          </wp:inline>
        </w:drawing>
      </w:r>
    </w:p>
    <w:p w14:paraId="5215D93F" w14:textId="77777777" w:rsidR="00BE4404" w:rsidRPr="00C01874" w:rsidRDefault="00BE4404" w:rsidP="00BE4404">
      <w:pPr>
        <w:spacing w:after="240"/>
        <w:jc w:val="center"/>
        <w:rPr>
          <w:rFonts w:ascii="Calibri" w:hAnsi="Calibri" w:cs="Calibri"/>
          <w:sz w:val="24"/>
          <w:szCs w:val="24"/>
        </w:rPr>
      </w:pPr>
    </w:p>
    <w:p w14:paraId="2B3C30F6" w14:textId="77777777" w:rsidR="00BE4404" w:rsidRDefault="00BE4404" w:rsidP="00BE4404">
      <w:pPr>
        <w:spacing w:after="200"/>
        <w:rPr>
          <w:rFonts w:ascii="Calibri" w:eastAsia="Arial" w:hAnsi="Calibri" w:cs="Calibri"/>
          <w:b/>
          <w:bCs/>
          <w:sz w:val="24"/>
          <w:szCs w:val="24"/>
        </w:rPr>
      </w:pPr>
      <w:r w:rsidRPr="00C01874">
        <w:rPr>
          <w:rFonts w:ascii="Calibri" w:eastAsia="Arial" w:hAnsi="Calibri" w:cs="Calibri"/>
          <w:b/>
          <w:bCs/>
          <w:sz w:val="24"/>
          <w:szCs w:val="24"/>
        </w:rPr>
        <w:t>FOR IMMEDIATE RELEASE</w:t>
      </w:r>
    </w:p>
    <w:p w14:paraId="7E526507" w14:textId="6096796E" w:rsidR="006D5A84" w:rsidRPr="00C01874" w:rsidRDefault="006D5A84" w:rsidP="006D5A84">
      <w:pPr>
        <w:spacing w:after="200"/>
        <w:jc w:val="center"/>
        <w:rPr>
          <w:rFonts w:ascii="Calibri" w:hAnsi="Calibri" w:cs="Calibri"/>
          <w:sz w:val="24"/>
          <w:szCs w:val="24"/>
        </w:rPr>
      </w:pPr>
      <w:r>
        <w:rPr>
          <w:rFonts w:ascii="Calibri" w:hAnsi="Calibri" w:cs="Calibri"/>
          <w:noProof/>
          <w:sz w:val="24"/>
          <w:szCs w:val="24"/>
        </w:rPr>
        <w:drawing>
          <wp:inline distT="0" distB="0" distL="0" distR="0" wp14:anchorId="07BD512C" wp14:editId="1E9B46C6">
            <wp:extent cx="4435813" cy="2957209"/>
            <wp:effectExtent l="0" t="0" r="0" b="1905"/>
            <wp:docPr id="1768037069" name="Picture 1" descr="Chancellor Rick MacLennan speaking at a po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037069" name="Picture 1" descr="Chancellor Rick MacLennan speaking at a podium"/>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38598" cy="2959066"/>
                    </a:xfrm>
                    <a:prstGeom prst="rect">
                      <a:avLst/>
                    </a:prstGeom>
                  </pic:spPr>
                </pic:pic>
              </a:graphicData>
            </a:graphic>
          </wp:inline>
        </w:drawing>
      </w:r>
    </w:p>
    <w:p w14:paraId="1FA8A602" w14:textId="7E70AE61" w:rsidR="00D8230C" w:rsidRPr="00C01874" w:rsidRDefault="00000000" w:rsidP="00BE4404">
      <w:pPr>
        <w:spacing w:after="200"/>
        <w:jc w:val="center"/>
        <w:rPr>
          <w:rFonts w:ascii="Calibri" w:hAnsi="Calibri" w:cs="Calibri"/>
          <w:i/>
          <w:iCs/>
          <w:sz w:val="24"/>
          <w:szCs w:val="24"/>
        </w:rPr>
      </w:pPr>
      <w:r w:rsidRPr="00C01874">
        <w:rPr>
          <w:rFonts w:ascii="Calibri" w:eastAsia="Calibri" w:hAnsi="Calibri" w:cs="Calibri"/>
          <w:b/>
          <w:bCs/>
          <w:sz w:val="24"/>
          <w:szCs w:val="24"/>
        </w:rPr>
        <w:t xml:space="preserve">Community Colleges of Ventura County to Host </w:t>
      </w:r>
      <w:r w:rsidRPr="00C01874">
        <w:rPr>
          <w:rFonts w:ascii="Calibri" w:eastAsia="Calibri" w:hAnsi="Calibri" w:cs="Calibri"/>
          <w:b/>
          <w:bCs/>
          <w:sz w:val="24"/>
          <w:szCs w:val="24"/>
        </w:rPr>
        <w:t>State of the District Event</w:t>
      </w:r>
      <w:r w:rsidR="00BE4404" w:rsidRPr="00C01874">
        <w:rPr>
          <w:rFonts w:ascii="Calibri" w:eastAsia="Calibri" w:hAnsi="Calibri" w:cs="Calibri"/>
          <w:b/>
          <w:bCs/>
          <w:sz w:val="24"/>
          <w:szCs w:val="24"/>
        </w:rPr>
        <w:br/>
      </w:r>
      <w:r w:rsidR="00C01874">
        <w:rPr>
          <w:rFonts w:ascii="Calibri" w:eastAsia="Calibri" w:hAnsi="Calibri" w:cs="Calibri"/>
          <w:i/>
          <w:iCs/>
          <w:sz w:val="24"/>
          <w:szCs w:val="24"/>
        </w:rPr>
        <w:t>Event to highlight</w:t>
      </w:r>
      <w:r w:rsidR="00C01874" w:rsidRPr="00C01874">
        <w:rPr>
          <w:rFonts w:ascii="Calibri" w:eastAsia="Calibri" w:hAnsi="Calibri" w:cs="Calibri"/>
          <w:i/>
          <w:iCs/>
          <w:sz w:val="24"/>
          <w:szCs w:val="24"/>
        </w:rPr>
        <w:t xml:space="preserve"> the growth, partnerships and momentum shaping Moorpark, Oxnard and Ventura </w:t>
      </w:r>
      <w:r w:rsidR="00C01874">
        <w:rPr>
          <w:rFonts w:ascii="Calibri" w:eastAsia="Calibri" w:hAnsi="Calibri" w:cs="Calibri"/>
          <w:i/>
          <w:iCs/>
          <w:sz w:val="24"/>
          <w:szCs w:val="24"/>
        </w:rPr>
        <w:t>c</w:t>
      </w:r>
      <w:r w:rsidR="00C01874" w:rsidRPr="00C01874">
        <w:rPr>
          <w:rFonts w:ascii="Calibri" w:eastAsia="Calibri" w:hAnsi="Calibri" w:cs="Calibri"/>
          <w:i/>
          <w:iCs/>
          <w:sz w:val="24"/>
          <w:szCs w:val="24"/>
        </w:rPr>
        <w:t>olleges</w:t>
      </w:r>
    </w:p>
    <w:p w14:paraId="23F5619C" w14:textId="7C3901C2" w:rsidR="00D8230C" w:rsidRPr="00C01874" w:rsidRDefault="00000000">
      <w:pPr>
        <w:spacing w:after="200"/>
        <w:rPr>
          <w:rFonts w:ascii="Calibri" w:hAnsi="Calibri" w:cs="Calibri"/>
          <w:sz w:val="24"/>
          <w:szCs w:val="24"/>
        </w:rPr>
      </w:pPr>
      <w:r w:rsidRPr="00C01874">
        <w:rPr>
          <w:rFonts w:ascii="Calibri" w:eastAsia="Calibri" w:hAnsi="Calibri" w:cs="Calibri"/>
          <w:b/>
          <w:bCs/>
          <w:sz w:val="24"/>
          <w:szCs w:val="24"/>
        </w:rPr>
        <w:t xml:space="preserve">CAMARILLO, Calif. </w:t>
      </w:r>
      <w:r w:rsidR="00BE4404" w:rsidRPr="00C01874">
        <w:rPr>
          <w:rFonts w:ascii="Calibri" w:eastAsia="Calibri" w:hAnsi="Calibri" w:cs="Calibri"/>
          <w:b/>
          <w:bCs/>
          <w:sz w:val="24"/>
          <w:szCs w:val="24"/>
        </w:rPr>
        <w:t>(</w:t>
      </w:r>
      <w:r w:rsidRPr="00C01874">
        <w:rPr>
          <w:rFonts w:ascii="Calibri" w:eastAsia="Calibri" w:hAnsi="Calibri" w:cs="Calibri"/>
          <w:b/>
          <w:bCs/>
          <w:sz w:val="24"/>
          <w:szCs w:val="24"/>
        </w:rPr>
        <w:t xml:space="preserve">Sept. </w:t>
      </w:r>
      <w:r w:rsidR="00E97098">
        <w:rPr>
          <w:rFonts w:ascii="Calibri" w:eastAsia="Calibri" w:hAnsi="Calibri" w:cs="Calibri"/>
          <w:b/>
          <w:bCs/>
          <w:sz w:val="24"/>
          <w:szCs w:val="24"/>
        </w:rPr>
        <w:t>30</w:t>
      </w:r>
      <w:r w:rsidRPr="00C01874">
        <w:rPr>
          <w:rFonts w:ascii="Calibri" w:eastAsia="Calibri" w:hAnsi="Calibri" w:cs="Calibri"/>
          <w:b/>
          <w:bCs/>
          <w:sz w:val="24"/>
          <w:szCs w:val="24"/>
        </w:rPr>
        <w:t>, 2026</w:t>
      </w:r>
      <w:r w:rsidR="00BE4404" w:rsidRPr="00C01874">
        <w:rPr>
          <w:rFonts w:ascii="Calibri" w:eastAsia="Calibri" w:hAnsi="Calibri" w:cs="Calibri"/>
          <w:b/>
          <w:bCs/>
          <w:sz w:val="24"/>
          <w:szCs w:val="24"/>
        </w:rPr>
        <w:t>)</w:t>
      </w:r>
      <w:r w:rsidRPr="00C01874">
        <w:rPr>
          <w:rFonts w:ascii="Calibri" w:eastAsia="Calibri" w:hAnsi="Calibri" w:cs="Calibri"/>
          <w:sz w:val="24"/>
          <w:szCs w:val="24"/>
        </w:rPr>
        <w:t xml:space="preserve"> —</w:t>
      </w:r>
      <w:r w:rsidR="00F37791" w:rsidRPr="00C01874">
        <w:rPr>
          <w:rFonts w:ascii="Calibri" w:eastAsia="Calibri" w:hAnsi="Calibri" w:cs="Calibri"/>
          <w:sz w:val="24"/>
          <w:szCs w:val="24"/>
        </w:rPr>
        <w:t>T</w:t>
      </w:r>
      <w:r w:rsidRPr="00C01874">
        <w:rPr>
          <w:rFonts w:ascii="Calibri" w:eastAsia="Calibri" w:hAnsi="Calibri" w:cs="Calibri"/>
          <w:sz w:val="24"/>
          <w:szCs w:val="24"/>
        </w:rPr>
        <w:t>he Ventura County Community College District</w:t>
      </w:r>
      <w:r w:rsidR="00C01874" w:rsidRPr="00C01874">
        <w:rPr>
          <w:rFonts w:ascii="Calibri" w:eastAsia="Calibri" w:hAnsi="Calibri" w:cs="Calibri"/>
          <w:sz w:val="24"/>
          <w:szCs w:val="24"/>
        </w:rPr>
        <w:t xml:space="preserve"> (VCCCD)</w:t>
      </w:r>
      <w:r w:rsidRPr="00C01874">
        <w:rPr>
          <w:rFonts w:ascii="Calibri" w:eastAsia="Calibri" w:hAnsi="Calibri" w:cs="Calibri"/>
          <w:sz w:val="24"/>
          <w:szCs w:val="24"/>
        </w:rPr>
        <w:t xml:space="preserve"> is inviting the community to hear directly from its leadership at </w:t>
      </w:r>
      <w:r w:rsidR="00F37791" w:rsidRPr="00C01874">
        <w:rPr>
          <w:rFonts w:ascii="Calibri" w:eastAsia="Calibri" w:hAnsi="Calibri" w:cs="Calibri"/>
          <w:sz w:val="24"/>
          <w:szCs w:val="24"/>
        </w:rPr>
        <w:t xml:space="preserve">its </w:t>
      </w:r>
      <w:r w:rsidRPr="00C01874">
        <w:rPr>
          <w:rFonts w:ascii="Calibri" w:eastAsia="Calibri" w:hAnsi="Calibri" w:cs="Calibri"/>
          <w:sz w:val="24"/>
          <w:szCs w:val="24"/>
        </w:rPr>
        <w:t xml:space="preserve">State of the District event, bringing together </w:t>
      </w:r>
      <w:r w:rsidR="00F37791" w:rsidRPr="00C01874">
        <w:rPr>
          <w:rFonts w:ascii="Calibri" w:eastAsia="Calibri" w:hAnsi="Calibri" w:cs="Calibri"/>
          <w:sz w:val="24"/>
          <w:szCs w:val="24"/>
        </w:rPr>
        <w:t>elected officials</w:t>
      </w:r>
      <w:r w:rsidRPr="00C01874">
        <w:rPr>
          <w:rFonts w:ascii="Calibri" w:eastAsia="Calibri" w:hAnsi="Calibri" w:cs="Calibri"/>
          <w:sz w:val="24"/>
          <w:szCs w:val="24"/>
        </w:rPr>
        <w:t xml:space="preserve">, </w:t>
      </w:r>
      <w:r w:rsidR="00F37791" w:rsidRPr="00C01874">
        <w:rPr>
          <w:rFonts w:ascii="Calibri" w:eastAsia="Calibri" w:hAnsi="Calibri" w:cs="Calibri"/>
          <w:sz w:val="24"/>
          <w:szCs w:val="24"/>
        </w:rPr>
        <w:t>regional industry and nonprofit partners,</w:t>
      </w:r>
      <w:r w:rsidRPr="00C01874">
        <w:rPr>
          <w:rFonts w:ascii="Calibri" w:eastAsia="Calibri" w:hAnsi="Calibri" w:cs="Calibri"/>
          <w:sz w:val="24"/>
          <w:szCs w:val="24"/>
        </w:rPr>
        <w:t xml:space="preserve"> </w:t>
      </w:r>
      <w:r w:rsidR="00F37791" w:rsidRPr="00C01874">
        <w:rPr>
          <w:rFonts w:ascii="Calibri" w:eastAsia="Calibri" w:hAnsi="Calibri" w:cs="Calibri"/>
          <w:sz w:val="24"/>
          <w:szCs w:val="24"/>
        </w:rPr>
        <w:t xml:space="preserve">educational leaders and friends of the district </w:t>
      </w:r>
      <w:r w:rsidRPr="00C01874">
        <w:rPr>
          <w:rFonts w:ascii="Calibri" w:eastAsia="Calibri" w:hAnsi="Calibri" w:cs="Calibri"/>
          <w:sz w:val="24"/>
          <w:szCs w:val="24"/>
        </w:rPr>
        <w:t>to celebrate</w:t>
      </w:r>
      <w:r w:rsidR="00B8463A">
        <w:rPr>
          <w:rFonts w:ascii="Calibri" w:eastAsia="Calibri" w:hAnsi="Calibri" w:cs="Calibri"/>
          <w:sz w:val="24"/>
          <w:szCs w:val="24"/>
        </w:rPr>
        <w:t xml:space="preserve"> the work of VCCCD’s students, faculty and employees, reflect on the District’s</w:t>
      </w:r>
      <w:r w:rsidRPr="00C01874">
        <w:rPr>
          <w:rFonts w:ascii="Calibri" w:eastAsia="Calibri" w:hAnsi="Calibri" w:cs="Calibri"/>
          <w:sz w:val="24"/>
          <w:szCs w:val="24"/>
        </w:rPr>
        <w:t xml:space="preserve"> progress and look ahead to what's next</w:t>
      </w:r>
      <w:r w:rsidRPr="00C01874">
        <w:rPr>
          <w:rFonts w:ascii="Calibri" w:eastAsia="Calibri" w:hAnsi="Calibri" w:cs="Calibri"/>
          <w:sz w:val="24"/>
          <w:szCs w:val="24"/>
        </w:rPr>
        <w:t>. The free, public event takes place Monday, Oct. 19, 2026, at 3</w:t>
      </w:r>
      <w:r w:rsidR="00541942">
        <w:rPr>
          <w:rFonts w:ascii="Calibri" w:eastAsia="Calibri" w:hAnsi="Calibri" w:cs="Calibri"/>
          <w:sz w:val="24"/>
          <w:szCs w:val="24"/>
        </w:rPr>
        <w:t>:30</w:t>
      </w:r>
      <w:r w:rsidRPr="00C01874">
        <w:rPr>
          <w:rFonts w:ascii="Calibri" w:eastAsia="Calibri" w:hAnsi="Calibri" w:cs="Calibri"/>
          <w:sz w:val="24"/>
          <w:szCs w:val="24"/>
        </w:rPr>
        <w:t xml:space="preserve"> p.m. at the Camarillo Public Library. </w:t>
      </w:r>
    </w:p>
    <w:p w14:paraId="4D6EADFF" w14:textId="4130EC3D" w:rsidR="0084087B" w:rsidRPr="0084087B" w:rsidRDefault="00C01874" w:rsidP="0084087B">
      <w:pPr>
        <w:spacing w:after="200"/>
        <w:rPr>
          <w:rFonts w:ascii="Calibri" w:eastAsia="Calibri" w:hAnsi="Calibri" w:cs="Calibri"/>
          <w:sz w:val="24"/>
          <w:szCs w:val="24"/>
        </w:rPr>
      </w:pPr>
      <w:r w:rsidRPr="00C01874">
        <w:rPr>
          <w:rFonts w:ascii="Calibri" w:eastAsia="Calibri" w:hAnsi="Calibri" w:cs="Calibri"/>
          <w:sz w:val="24"/>
          <w:szCs w:val="24"/>
        </w:rPr>
        <w:t xml:space="preserve">Chancellor Rick MacLennan, joined by Moorpark College President Julius Sokenu, Oxnard College Interim President Steve Hall and Ventura College President Luca Lewis, will offer a firsthand </w:t>
      </w:r>
      <w:r w:rsidRPr="008267BE">
        <w:rPr>
          <w:rFonts w:ascii="Calibri" w:eastAsia="Calibri" w:hAnsi="Calibri" w:cs="Calibri"/>
          <w:sz w:val="24"/>
          <w:szCs w:val="24"/>
        </w:rPr>
        <w:t xml:space="preserve">look at </w:t>
      </w:r>
      <w:r w:rsidR="008267BE" w:rsidRPr="008267BE">
        <w:rPr>
          <w:rFonts w:ascii="Calibri" w:eastAsia="Calibri" w:hAnsi="Calibri" w:cs="Calibri"/>
          <w:sz w:val="24"/>
          <w:szCs w:val="24"/>
        </w:rPr>
        <w:t>how VCCCD is responding to a changing Ventura County and creating more ways for students to access education, build careers and find opportunity close to home.</w:t>
      </w:r>
    </w:p>
    <w:p w14:paraId="17AE7112" w14:textId="69408116" w:rsidR="00D8230C" w:rsidRPr="00C01874" w:rsidRDefault="00C01874">
      <w:pPr>
        <w:spacing w:after="200"/>
        <w:rPr>
          <w:rFonts w:ascii="Calibri" w:hAnsi="Calibri" w:cs="Calibri"/>
          <w:sz w:val="24"/>
          <w:szCs w:val="24"/>
        </w:rPr>
      </w:pPr>
      <w:r w:rsidRPr="00C01874">
        <w:rPr>
          <w:rFonts w:ascii="Calibri" w:eastAsia="Calibri" w:hAnsi="Calibri" w:cs="Calibri"/>
          <w:sz w:val="24"/>
          <w:szCs w:val="24"/>
        </w:rPr>
        <w:t xml:space="preserve">Topics will include </w:t>
      </w:r>
      <w:r w:rsidR="00A3211C">
        <w:rPr>
          <w:rFonts w:ascii="Calibri" w:eastAsia="Calibri" w:hAnsi="Calibri" w:cs="Calibri"/>
          <w:sz w:val="24"/>
          <w:szCs w:val="24"/>
        </w:rPr>
        <w:t>increasing</w:t>
      </w:r>
      <w:r w:rsidRPr="00C01874">
        <w:rPr>
          <w:rFonts w:ascii="Calibri" w:eastAsia="Calibri" w:hAnsi="Calibri" w:cs="Calibri"/>
          <w:sz w:val="24"/>
          <w:szCs w:val="24"/>
        </w:rPr>
        <w:t xml:space="preserve"> affordable bachelor's degree programs</w:t>
      </w:r>
      <w:r w:rsidR="00A3211C">
        <w:rPr>
          <w:rFonts w:ascii="Calibri" w:eastAsia="Calibri" w:hAnsi="Calibri" w:cs="Calibri"/>
          <w:sz w:val="24"/>
          <w:szCs w:val="24"/>
        </w:rPr>
        <w:t xml:space="preserve"> </w:t>
      </w:r>
      <w:r w:rsidR="00A3211C" w:rsidRPr="00A3211C">
        <w:rPr>
          <w:rFonts w:ascii="Calibri" w:eastAsia="Calibri" w:hAnsi="Calibri" w:cs="Calibri"/>
          <w:sz w:val="24"/>
          <w:szCs w:val="24"/>
        </w:rPr>
        <w:t>and opportunities for high school students to earn college credit, developing workforce pathways in the Highway 126 corridor and Santa Clara Valley and strengthening regional partnerships with organizations such as Naval Base Ventura County and the 805 HIVE Autonomous Innovation Center</w:t>
      </w:r>
      <w:r w:rsidRPr="00C01874">
        <w:rPr>
          <w:rFonts w:ascii="Calibri" w:eastAsia="Calibri" w:hAnsi="Calibri" w:cs="Calibri"/>
          <w:sz w:val="24"/>
          <w:szCs w:val="24"/>
        </w:rPr>
        <w:t>.</w:t>
      </w:r>
    </w:p>
    <w:p w14:paraId="2ED3E025" w14:textId="77777777" w:rsidR="00916E70" w:rsidRPr="00C01874" w:rsidRDefault="00916E70" w:rsidP="00916E70">
      <w:pPr>
        <w:spacing w:after="200"/>
        <w:rPr>
          <w:rFonts w:ascii="Calibri" w:hAnsi="Calibri" w:cs="Calibri"/>
          <w:sz w:val="24"/>
          <w:szCs w:val="24"/>
        </w:rPr>
      </w:pPr>
      <w:r w:rsidRPr="00916E70">
        <w:rPr>
          <w:rFonts w:ascii="Calibri" w:hAnsi="Calibri" w:cs="Calibri"/>
          <w:sz w:val="24"/>
          <w:szCs w:val="24"/>
        </w:rPr>
        <w:lastRenderedPageBreak/>
        <w:t>“Our colleges must continue to evolve with the communities we serve,” said MacLennan. “We’re building on strong work already underway while looking ahead at how we can expand opportunity for our students and respond to the needs of our communities and regional economy. This State of the District is a chance to bring people together, share the progress happening across our three colleges and talk about where we’re headed next.”</w:t>
      </w:r>
    </w:p>
    <w:p w14:paraId="2349F7B9" w14:textId="56401B72" w:rsidR="00D8230C" w:rsidRPr="00C01874" w:rsidRDefault="00000000">
      <w:pPr>
        <w:spacing w:after="200"/>
        <w:rPr>
          <w:rFonts w:ascii="Calibri" w:hAnsi="Calibri" w:cs="Calibri"/>
          <w:sz w:val="24"/>
          <w:szCs w:val="24"/>
        </w:rPr>
      </w:pPr>
      <w:r w:rsidRPr="00C01874">
        <w:rPr>
          <w:rFonts w:ascii="Calibri" w:eastAsia="Calibri" w:hAnsi="Calibri" w:cs="Calibri"/>
          <w:sz w:val="24"/>
          <w:szCs w:val="24"/>
        </w:rPr>
        <w:t xml:space="preserve">Light refreshments will be provided. </w:t>
      </w:r>
      <w:r w:rsidR="00C01874" w:rsidRPr="00C01874">
        <w:rPr>
          <w:rFonts w:ascii="Calibri" w:eastAsia="Calibri" w:hAnsi="Calibri" w:cs="Calibri"/>
          <w:sz w:val="24"/>
          <w:szCs w:val="24"/>
        </w:rPr>
        <w:t xml:space="preserve">For more information about the State of the District event and to </w:t>
      </w:r>
      <w:r w:rsidRPr="00C01874">
        <w:rPr>
          <w:rFonts w:ascii="Calibri" w:eastAsia="Calibri" w:hAnsi="Calibri" w:cs="Calibri"/>
          <w:sz w:val="24"/>
          <w:szCs w:val="24"/>
        </w:rPr>
        <w:t>RSVP</w:t>
      </w:r>
      <w:r w:rsidR="00C01874" w:rsidRPr="00C01874">
        <w:rPr>
          <w:rFonts w:ascii="Calibri" w:eastAsia="Calibri" w:hAnsi="Calibri" w:cs="Calibri"/>
          <w:sz w:val="24"/>
          <w:szCs w:val="24"/>
        </w:rPr>
        <w:t>, visit bit.ly/</w:t>
      </w:r>
      <w:proofErr w:type="spellStart"/>
      <w:r w:rsidR="00C01874" w:rsidRPr="00C01874">
        <w:rPr>
          <w:rFonts w:ascii="Calibri" w:eastAsia="Calibri" w:hAnsi="Calibri" w:cs="Calibri"/>
          <w:sz w:val="24"/>
          <w:szCs w:val="24"/>
        </w:rPr>
        <w:t>ccvc</w:t>
      </w:r>
      <w:proofErr w:type="spellEnd"/>
      <w:r w:rsidR="00C01874" w:rsidRPr="00C01874">
        <w:rPr>
          <w:rFonts w:ascii="Calibri" w:eastAsia="Calibri" w:hAnsi="Calibri" w:cs="Calibri"/>
          <w:sz w:val="24"/>
          <w:szCs w:val="24"/>
        </w:rPr>
        <w:t>-state-of-the-district</w:t>
      </w:r>
    </w:p>
    <w:p w14:paraId="15545355" w14:textId="77777777" w:rsidR="00D8230C" w:rsidRPr="00C01874" w:rsidRDefault="00000000">
      <w:pPr>
        <w:spacing w:after="200"/>
        <w:rPr>
          <w:rFonts w:ascii="Calibri" w:hAnsi="Calibri" w:cs="Calibri"/>
          <w:sz w:val="24"/>
          <w:szCs w:val="24"/>
        </w:rPr>
      </w:pPr>
      <w:r w:rsidRPr="00C01874">
        <w:rPr>
          <w:rFonts w:ascii="Calibri" w:eastAsia="Calibri" w:hAnsi="Calibri" w:cs="Calibri"/>
          <w:b/>
          <w:bCs/>
          <w:sz w:val="24"/>
          <w:szCs w:val="24"/>
        </w:rPr>
        <w:t>About the Ventura County Community College District</w:t>
      </w:r>
    </w:p>
    <w:p w14:paraId="5F0D96C1" w14:textId="77777777" w:rsidR="00D8230C" w:rsidRPr="00C01874" w:rsidRDefault="00000000">
      <w:pPr>
        <w:spacing w:after="200"/>
        <w:rPr>
          <w:rFonts w:ascii="Calibri" w:hAnsi="Calibri" w:cs="Calibri"/>
          <w:sz w:val="24"/>
          <w:szCs w:val="24"/>
        </w:rPr>
      </w:pPr>
      <w:r w:rsidRPr="00C01874">
        <w:rPr>
          <w:rFonts w:ascii="Calibri" w:eastAsia="Calibri" w:hAnsi="Calibri" w:cs="Calibri"/>
          <w:sz w:val="24"/>
          <w:szCs w:val="24"/>
        </w:rPr>
        <w:t xml:space="preserve">The Ventura County Community College District is a member of the 116-campus California Community College system and serves approximately 30,000 students annually. The </w:t>
      </w:r>
      <w:proofErr w:type="gramStart"/>
      <w:r w:rsidRPr="00C01874">
        <w:rPr>
          <w:rFonts w:ascii="Calibri" w:eastAsia="Calibri" w:hAnsi="Calibri" w:cs="Calibri"/>
          <w:sz w:val="24"/>
          <w:szCs w:val="24"/>
        </w:rPr>
        <w:t>District's</w:t>
      </w:r>
      <w:proofErr w:type="gramEnd"/>
      <w:r w:rsidRPr="00C01874">
        <w:rPr>
          <w:rFonts w:ascii="Calibri" w:eastAsia="Calibri" w:hAnsi="Calibri" w:cs="Calibri"/>
          <w:sz w:val="24"/>
          <w:szCs w:val="24"/>
        </w:rPr>
        <w:t xml:space="preserve"> three colleges — Moorpark, Oxnard and Ventura — offer programs in general education for degrees and certificates, transfer to four-year colleges and universities, career technical education and provide opportunities to engage in co-curricular campus activities. For more information, visit vcccd.edu.</w:t>
      </w:r>
    </w:p>
    <w:p w14:paraId="275D50C4" w14:textId="77777777" w:rsidR="00D8230C" w:rsidRPr="00C01874" w:rsidRDefault="00000000">
      <w:pPr>
        <w:spacing w:after="200"/>
        <w:rPr>
          <w:rFonts w:ascii="Calibri" w:hAnsi="Calibri" w:cs="Calibri"/>
          <w:sz w:val="24"/>
          <w:szCs w:val="24"/>
        </w:rPr>
      </w:pPr>
      <w:r w:rsidRPr="00C01874">
        <w:rPr>
          <w:rFonts w:ascii="Calibri" w:eastAsia="Calibri" w:hAnsi="Calibri" w:cs="Calibri"/>
          <w:b/>
          <w:bCs/>
          <w:sz w:val="24"/>
          <w:szCs w:val="24"/>
        </w:rPr>
        <w:t>Media Contact:</w:t>
      </w:r>
    </w:p>
    <w:p w14:paraId="1E2BC20B" w14:textId="6F477AC3" w:rsidR="00D8230C" w:rsidRPr="00C01874" w:rsidRDefault="00BE4404">
      <w:pPr>
        <w:spacing w:after="200"/>
        <w:rPr>
          <w:rFonts w:ascii="Calibri" w:hAnsi="Calibri" w:cs="Calibri"/>
          <w:sz w:val="24"/>
          <w:szCs w:val="24"/>
        </w:rPr>
      </w:pPr>
      <w:r w:rsidRPr="00C01874">
        <w:rPr>
          <w:rFonts w:ascii="Calibri" w:eastAsia="Calibri" w:hAnsi="Calibri" w:cs="Calibri"/>
          <w:sz w:val="24"/>
          <w:szCs w:val="24"/>
        </w:rPr>
        <w:t>Chelsee Russell</w:t>
      </w:r>
      <w:r w:rsidRPr="00C01874">
        <w:rPr>
          <w:rFonts w:ascii="Calibri" w:eastAsia="Calibri" w:hAnsi="Calibri" w:cs="Calibri"/>
          <w:sz w:val="24"/>
          <w:szCs w:val="24"/>
        </w:rPr>
        <w:br/>
        <w:t>Executive Director of Operations</w:t>
      </w:r>
      <w:r w:rsidRPr="00C01874">
        <w:rPr>
          <w:rFonts w:ascii="Calibri" w:eastAsia="Calibri" w:hAnsi="Calibri" w:cs="Calibri"/>
          <w:sz w:val="24"/>
          <w:szCs w:val="24"/>
        </w:rPr>
        <w:br/>
        <w:t>Ventura County Community College District</w:t>
      </w:r>
      <w:r w:rsidRPr="00C01874">
        <w:rPr>
          <w:rFonts w:ascii="Calibri" w:eastAsia="Calibri" w:hAnsi="Calibri" w:cs="Calibri"/>
          <w:sz w:val="24"/>
          <w:szCs w:val="24"/>
        </w:rPr>
        <w:br/>
        <w:t>cbenterussell@vcccd.edu</w:t>
      </w:r>
    </w:p>
    <w:sectPr w:rsidR="00D8230C" w:rsidRPr="00C0187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1A3CDD"/>
    <w:multiLevelType w:val="hybridMultilevel"/>
    <w:tmpl w:val="6CDA5F2E"/>
    <w:lvl w:ilvl="0" w:tplc="EE2CBFB6">
      <w:start w:val="1"/>
      <w:numFmt w:val="bullet"/>
      <w:lvlText w:val="●"/>
      <w:lvlJc w:val="left"/>
      <w:pPr>
        <w:ind w:left="720" w:hanging="360"/>
      </w:pPr>
    </w:lvl>
    <w:lvl w:ilvl="1" w:tplc="51D4A266">
      <w:start w:val="1"/>
      <w:numFmt w:val="bullet"/>
      <w:lvlText w:val="○"/>
      <w:lvlJc w:val="left"/>
      <w:pPr>
        <w:ind w:left="1440" w:hanging="360"/>
      </w:pPr>
    </w:lvl>
    <w:lvl w:ilvl="2" w:tplc="A212F63A">
      <w:start w:val="1"/>
      <w:numFmt w:val="bullet"/>
      <w:lvlText w:val="■"/>
      <w:lvlJc w:val="left"/>
      <w:pPr>
        <w:ind w:left="2160" w:hanging="360"/>
      </w:pPr>
    </w:lvl>
    <w:lvl w:ilvl="3" w:tplc="B7527B3A">
      <w:start w:val="1"/>
      <w:numFmt w:val="bullet"/>
      <w:lvlText w:val="●"/>
      <w:lvlJc w:val="left"/>
      <w:pPr>
        <w:ind w:left="2880" w:hanging="360"/>
      </w:pPr>
    </w:lvl>
    <w:lvl w:ilvl="4" w:tplc="CC86D72C">
      <w:start w:val="1"/>
      <w:numFmt w:val="bullet"/>
      <w:lvlText w:val="○"/>
      <w:lvlJc w:val="left"/>
      <w:pPr>
        <w:ind w:left="3600" w:hanging="360"/>
      </w:pPr>
    </w:lvl>
    <w:lvl w:ilvl="5" w:tplc="32BE0258">
      <w:start w:val="1"/>
      <w:numFmt w:val="bullet"/>
      <w:lvlText w:val="■"/>
      <w:lvlJc w:val="left"/>
      <w:pPr>
        <w:ind w:left="4320" w:hanging="360"/>
      </w:pPr>
    </w:lvl>
    <w:lvl w:ilvl="6" w:tplc="3CF88174">
      <w:start w:val="1"/>
      <w:numFmt w:val="bullet"/>
      <w:lvlText w:val="●"/>
      <w:lvlJc w:val="left"/>
      <w:pPr>
        <w:ind w:left="5040" w:hanging="360"/>
      </w:pPr>
    </w:lvl>
    <w:lvl w:ilvl="7" w:tplc="DDD03256">
      <w:start w:val="1"/>
      <w:numFmt w:val="bullet"/>
      <w:lvlText w:val="●"/>
      <w:lvlJc w:val="left"/>
      <w:pPr>
        <w:ind w:left="5760" w:hanging="360"/>
      </w:pPr>
    </w:lvl>
    <w:lvl w:ilvl="8" w:tplc="5A724710">
      <w:start w:val="1"/>
      <w:numFmt w:val="bullet"/>
      <w:lvlText w:val="●"/>
      <w:lvlJc w:val="left"/>
      <w:pPr>
        <w:ind w:left="6480" w:hanging="360"/>
      </w:pPr>
    </w:lvl>
  </w:abstractNum>
  <w:num w:numId="1" w16cid:durableId="181024760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30C"/>
    <w:rsid w:val="000747E9"/>
    <w:rsid w:val="001F1420"/>
    <w:rsid w:val="004103D2"/>
    <w:rsid w:val="00541942"/>
    <w:rsid w:val="005E2078"/>
    <w:rsid w:val="006328DB"/>
    <w:rsid w:val="006518F5"/>
    <w:rsid w:val="006D5A84"/>
    <w:rsid w:val="00821528"/>
    <w:rsid w:val="008267BE"/>
    <w:rsid w:val="0084087B"/>
    <w:rsid w:val="008B120B"/>
    <w:rsid w:val="008D2302"/>
    <w:rsid w:val="00916E70"/>
    <w:rsid w:val="00A3211C"/>
    <w:rsid w:val="00B8463A"/>
    <w:rsid w:val="00BE4404"/>
    <w:rsid w:val="00C01874"/>
    <w:rsid w:val="00CA40CD"/>
    <w:rsid w:val="00D8230C"/>
    <w:rsid w:val="00E11D9F"/>
    <w:rsid w:val="00E6302F"/>
    <w:rsid w:val="00E74B61"/>
    <w:rsid w:val="00E97098"/>
    <w:rsid w:val="00F37791"/>
    <w:rsid w:val="00FA6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EF81C"/>
  <w15:docId w15:val="{BD169498-BCD7-FB49-956A-73780F79A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E4404"/>
    <w:rPr>
      <w:color w:val="605E5C"/>
      <w:shd w:val="clear" w:color="auto" w:fill="E1DFDD"/>
    </w:rPr>
  </w:style>
  <w:style w:type="paragraph" w:styleId="Revision">
    <w:name w:val="Revision"/>
    <w:hidden/>
    <w:uiPriority w:val="99"/>
    <w:semiHidden/>
    <w:rsid w:val="00541942"/>
  </w:style>
  <w:style w:type="character" w:styleId="CommentReference">
    <w:name w:val="annotation reference"/>
    <w:basedOn w:val="DefaultParagraphFont"/>
    <w:uiPriority w:val="99"/>
    <w:semiHidden/>
    <w:unhideWhenUsed/>
    <w:rsid w:val="00541942"/>
    <w:rPr>
      <w:sz w:val="16"/>
      <w:szCs w:val="16"/>
    </w:rPr>
  </w:style>
  <w:style w:type="paragraph" w:styleId="CommentText">
    <w:name w:val="annotation text"/>
    <w:basedOn w:val="Normal"/>
    <w:link w:val="CommentTextChar"/>
    <w:uiPriority w:val="99"/>
    <w:unhideWhenUsed/>
    <w:rsid w:val="00541942"/>
  </w:style>
  <w:style w:type="character" w:customStyle="1" w:styleId="CommentTextChar">
    <w:name w:val="Comment Text Char"/>
    <w:basedOn w:val="DefaultParagraphFont"/>
    <w:link w:val="CommentText"/>
    <w:uiPriority w:val="99"/>
    <w:rsid w:val="00541942"/>
  </w:style>
  <w:style w:type="paragraph" w:styleId="CommentSubject">
    <w:name w:val="annotation subject"/>
    <w:basedOn w:val="CommentText"/>
    <w:next w:val="CommentText"/>
    <w:link w:val="CommentSubjectChar"/>
    <w:uiPriority w:val="99"/>
    <w:semiHidden/>
    <w:unhideWhenUsed/>
    <w:rsid w:val="00541942"/>
    <w:rPr>
      <w:b/>
      <w:bCs/>
    </w:rPr>
  </w:style>
  <w:style w:type="character" w:customStyle="1" w:styleId="CommentSubjectChar">
    <w:name w:val="Comment Subject Char"/>
    <w:basedOn w:val="CommentTextChar"/>
    <w:link w:val="CommentSubject"/>
    <w:uiPriority w:val="99"/>
    <w:semiHidden/>
    <w:rsid w:val="00541942"/>
    <w:rPr>
      <w:b/>
      <w:bCs/>
    </w:rPr>
  </w:style>
  <w:style w:type="paragraph" w:styleId="NormalWeb">
    <w:name w:val="Normal (Web)"/>
    <w:basedOn w:val="Normal"/>
    <w:uiPriority w:val="99"/>
    <w:semiHidden/>
    <w:unhideWhenUsed/>
    <w:rsid w:val="0084087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1087</TotalTime>
  <Pages>2</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Allie Frazier</cp:lastModifiedBy>
  <cp:revision>11</cp:revision>
  <cp:lastPrinted>2026-09-29T22:55:00Z</cp:lastPrinted>
  <dcterms:created xsi:type="dcterms:W3CDTF">2026-09-29T23:03:00Z</dcterms:created>
  <dcterms:modified xsi:type="dcterms:W3CDTF">2026-09-30T23:52:00Z</dcterms:modified>
</cp:coreProperties>
</file>