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8CE24" w14:textId="77777777" w:rsidR="004D0594" w:rsidRPr="001367E0" w:rsidRDefault="004D0594" w:rsidP="004D0594">
      <w:pPr>
        <w:shd w:val="clear" w:color="auto" w:fill="FFFFFF" w:themeFill="background1"/>
        <w:spacing w:after="0" w:line="240" w:lineRule="auto"/>
        <w:jc w:val="both"/>
        <w:rPr>
          <w:rFonts w:cstheme="minorHAnsi"/>
          <w:b/>
          <w:sz w:val="24"/>
          <w:szCs w:val="24"/>
        </w:rPr>
      </w:pPr>
      <w:r>
        <w:rPr>
          <w:rFonts w:cstheme="minorHAnsi"/>
          <w:noProof/>
          <w:sz w:val="24"/>
          <w:szCs w:val="24"/>
        </w:rPr>
        <w:drawing>
          <wp:inline distT="0" distB="0" distL="0" distR="0" wp14:anchorId="654604C1" wp14:editId="4A3152AE">
            <wp:extent cx="5943600" cy="1254760"/>
            <wp:effectExtent l="0" t="0" r="0" b="2540"/>
            <wp:docPr id="2" name="Picture 2" descr="A blue rectangle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rectangle with white text  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1254760"/>
                    </a:xfrm>
                    <a:prstGeom prst="rect">
                      <a:avLst/>
                    </a:prstGeom>
                  </pic:spPr>
                </pic:pic>
              </a:graphicData>
            </a:graphic>
          </wp:inline>
        </w:drawing>
      </w:r>
    </w:p>
    <w:p w14:paraId="3B79300B" w14:textId="77777777" w:rsidR="004D0594" w:rsidRDefault="004D0594" w:rsidP="004D0594">
      <w:pPr>
        <w:shd w:val="clear" w:color="auto" w:fill="FFFFFF" w:themeFill="background1"/>
        <w:tabs>
          <w:tab w:val="left" w:pos="5760"/>
        </w:tabs>
        <w:spacing w:after="0" w:line="240" w:lineRule="auto"/>
        <w:rPr>
          <w:rFonts w:cstheme="minorHAnsi"/>
          <w:b/>
          <w:sz w:val="24"/>
          <w:szCs w:val="24"/>
        </w:rPr>
      </w:pPr>
      <w:r>
        <w:rPr>
          <w:rFonts w:cstheme="minorHAnsi"/>
          <w:b/>
          <w:sz w:val="24"/>
          <w:szCs w:val="24"/>
        </w:rPr>
        <w:tab/>
      </w:r>
    </w:p>
    <w:p w14:paraId="3334DE3A" w14:textId="77777777" w:rsidR="004D0594" w:rsidRPr="00EC365A" w:rsidRDefault="004D0594" w:rsidP="004D0594">
      <w:pPr>
        <w:shd w:val="clear" w:color="auto" w:fill="FFFFFF" w:themeFill="background1"/>
        <w:tabs>
          <w:tab w:val="left" w:pos="5760"/>
        </w:tabs>
        <w:spacing w:after="0" w:line="240" w:lineRule="auto"/>
        <w:rPr>
          <w:rFonts w:eastAsia="Times New Roman" w:cstheme="minorHAnsi"/>
          <w:b/>
          <w:bCs/>
          <w:sz w:val="24"/>
          <w:szCs w:val="24"/>
        </w:rPr>
      </w:pPr>
      <w:r>
        <w:rPr>
          <w:rStyle w:val="Strong"/>
          <w:rFonts w:cstheme="minorHAnsi"/>
          <w:color w:val="0E101A"/>
        </w:rPr>
        <w:t>FOR IMMEDIATE RELEASE</w:t>
      </w:r>
      <w:r>
        <w:rPr>
          <w:rFonts w:cstheme="minorHAnsi"/>
          <w:color w:val="0E101A"/>
        </w:rPr>
        <w:t xml:space="preserve">                           </w:t>
      </w:r>
    </w:p>
    <w:p w14:paraId="0E3E34CF" w14:textId="77777777" w:rsidR="004D0594" w:rsidRPr="001367E0" w:rsidRDefault="004D0594" w:rsidP="004D0594">
      <w:pPr>
        <w:pStyle w:val="NormalWeb"/>
        <w:spacing w:before="0" w:beforeAutospacing="0" w:after="0" w:afterAutospacing="0"/>
        <w:rPr>
          <w:rFonts w:asciiTheme="minorHAnsi" w:hAnsiTheme="minorHAnsi" w:cstheme="minorHAnsi"/>
          <w:color w:val="0E101A"/>
        </w:rPr>
      </w:pPr>
      <w:r>
        <w:rPr>
          <w:rFonts w:asciiTheme="minorHAnsi" w:hAnsiTheme="minorHAnsi" w:cstheme="minorHAnsi"/>
          <w:color w:val="0E101A"/>
        </w:rPr>
        <w:t xml:space="preserve">                                                      </w:t>
      </w:r>
    </w:p>
    <w:p w14:paraId="037CA598" w14:textId="77777777" w:rsidR="002F0F25" w:rsidRDefault="00000000">
      <w:pPr>
        <w:spacing w:after="120" w:line="240" w:lineRule="auto"/>
        <w:jc w:val="center"/>
      </w:pPr>
      <w:r>
        <w:rPr>
          <w:noProof/>
        </w:rPr>
        <w:drawing>
          <wp:inline distT="0" distB="0" distL="0" distR="0" wp14:anchorId="477EC669" wp14:editId="658E833B">
            <wp:extent cx="5943600" cy="3962895"/>
            <wp:effectExtent l="0" t="0" r="0" b="0"/>
            <wp:docPr id="10" name="Photo 027" descr="2026 VCCCD Classified Employees of the Year honorees and board members standing together holding plaques at the March 10, 2026 Board of Trustee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027" descr="2026 VCCCD Classified Employees of the Year honorees and board members standing together holding plaques at the March 10, 2026 Board of Trustees meeting"/>
                    <pic:cNvPicPr/>
                  </pic:nvPicPr>
                  <pic:blipFill>
                    <a:blip r:embed="rId9"/>
                    <a:stretch>
                      <a:fillRect/>
                    </a:stretch>
                  </pic:blipFill>
                  <pic:spPr>
                    <a:xfrm>
                      <a:off x="0" y="0"/>
                      <a:ext cx="5943600" cy="3962895"/>
                    </a:xfrm>
                    <a:prstGeom prst="rect">
                      <a:avLst/>
                    </a:prstGeom>
                  </pic:spPr>
                </pic:pic>
              </a:graphicData>
            </a:graphic>
          </wp:inline>
        </w:drawing>
      </w:r>
    </w:p>
    <w:p w14:paraId="5FE97B21" w14:textId="77777777" w:rsidR="004D0594" w:rsidRPr="001367E0" w:rsidRDefault="004D0594" w:rsidP="004D0594">
      <w:pPr>
        <w:spacing w:after="0" w:line="240" w:lineRule="auto"/>
        <w:jc w:val="center"/>
        <w:rPr>
          <w:rFonts w:eastAsia="Times New Roman" w:cstheme="minorHAnsi"/>
          <w:b/>
          <w:sz w:val="24"/>
          <w:szCs w:val="24"/>
        </w:rPr>
      </w:pPr>
      <w:r>
        <w:rPr>
          <w:rFonts w:eastAsia="Times New Roman" w:cstheme="minorHAnsi"/>
          <w:b/>
          <w:sz w:val="24"/>
          <w:szCs w:val="24"/>
        </w:rPr>
        <w:t>Classified Employees of the Year Celebrated Across the Ventura County Community College District</w:t>
      </w:r>
    </w:p>
    <w:p w14:paraId="1B2582B3" w14:textId="77777777" w:rsidR="004D0594" w:rsidRPr="001367E0" w:rsidRDefault="004D0594" w:rsidP="004D0594">
      <w:pPr>
        <w:spacing w:after="0" w:line="240" w:lineRule="auto"/>
        <w:jc w:val="center"/>
        <w:rPr>
          <w:rFonts w:eastAsia="Times New Roman" w:cstheme="minorHAnsi"/>
          <w:i/>
          <w:sz w:val="24"/>
          <w:szCs w:val="24"/>
        </w:rPr>
      </w:pPr>
      <w:r>
        <w:rPr>
          <w:rFonts w:eastAsia="Times New Roman" w:cstheme="minorHAnsi"/>
          <w:i/>
          <w:sz w:val="24"/>
          <w:szCs w:val="24"/>
        </w:rPr>
        <w:t>Oxnard College’s Ariane Perez Named District Winner, to be Considered for Statewide Award</w:t>
      </w:r>
    </w:p>
    <w:p w14:paraId="0913BB1D" w14:textId="77777777" w:rsidR="004D0594" w:rsidRPr="001367E0" w:rsidRDefault="004D0594" w:rsidP="004D0594">
      <w:pPr>
        <w:spacing w:after="0" w:line="240" w:lineRule="auto"/>
        <w:rPr>
          <w:rFonts w:eastAsia="Times New Roman" w:cstheme="minorHAnsi"/>
          <w:i/>
          <w:sz w:val="24"/>
          <w:szCs w:val="24"/>
        </w:rPr>
      </w:pPr>
    </w:p>
    <w:p w14:paraId="54FDEFD8" w14:textId="7008E1D8" w:rsidR="002F0F25" w:rsidRDefault="00000000">
      <w:pPr>
        <w:spacing w:line="240" w:lineRule="auto"/>
        <w:rPr>
          <w:rFonts w:eastAsia="Times New Roman" w:cstheme="minorHAnsi"/>
          <w:sz w:val="24"/>
          <w:szCs w:val="24"/>
        </w:rPr>
      </w:pPr>
      <w:r>
        <w:rPr>
          <w:rFonts w:eastAsia="Times New Roman" w:cstheme="minorHAnsi"/>
          <w:b/>
          <w:bCs/>
          <w:sz w:val="24"/>
          <w:szCs w:val="24"/>
        </w:rPr>
        <w:t>Camarillo, Calif.</w:t>
      </w:r>
      <w:r>
        <w:rPr>
          <w:rFonts w:eastAsia="Times New Roman" w:cstheme="minorHAnsi"/>
          <w:sz w:val="24"/>
          <w:szCs w:val="24"/>
        </w:rPr>
        <w:t xml:space="preserve"> (March 10, 2026) —</w:t>
      </w:r>
      <w:r>
        <w:rPr>
          <w:rFonts w:eastAsia="Times New Roman" w:cstheme="minorHAnsi"/>
          <w:sz w:val="24"/>
          <w:szCs w:val="24"/>
        </w:rPr>
        <w:t xml:space="preserve"> The Ventura County Community College District </w:t>
      </w:r>
      <w:r w:rsidR="00343B56">
        <w:rPr>
          <w:rFonts w:eastAsia="Times New Roman" w:cstheme="minorHAnsi"/>
          <w:sz w:val="24"/>
          <w:szCs w:val="24"/>
        </w:rPr>
        <w:t xml:space="preserve">(VCCCD) </w:t>
      </w:r>
      <w:r>
        <w:rPr>
          <w:rFonts w:eastAsia="Times New Roman" w:cstheme="minorHAnsi"/>
          <w:sz w:val="24"/>
          <w:szCs w:val="24"/>
        </w:rPr>
        <w:t>proudly recognizes Ariane Perez, Office Assistant at Oxnard College, as the 2026 Classified Employee of the Year. The annual award celebrates the excellence, professionalism and dedication of classified professionals who make an exceptional impact across the Community Colleges of Ventura County.</w:t>
      </w:r>
    </w:p>
    <w:p w14:paraId="2CE72708" w14:textId="77777777" w:rsidR="002F0F25" w:rsidRDefault="002F0F25">
      <w:pPr>
        <w:spacing w:after="0" w:line="240" w:lineRule="auto"/>
      </w:pPr>
    </w:p>
    <w:p w14:paraId="3AD13785" w14:textId="77777777" w:rsidR="002F0F25" w:rsidRDefault="00000000">
      <w:pPr>
        <w:spacing w:after="0" w:line="240" w:lineRule="auto"/>
        <w:rPr>
          <w:rFonts w:eastAsia="Times New Roman" w:cstheme="minorHAnsi"/>
          <w:sz w:val="24"/>
          <w:szCs w:val="24"/>
        </w:rPr>
      </w:pPr>
      <w:r>
        <w:rPr>
          <w:rFonts w:eastAsia="Times New Roman" w:cstheme="minorHAnsi"/>
          <w:sz w:val="24"/>
          <w:szCs w:val="24"/>
        </w:rPr>
        <w:lastRenderedPageBreak/>
        <w:t>“These individuals have earned the commendation of their peers and represent the best of VCCCD classified employees,” said Gabriela Torres, board chair of the VCCCD. “Ariane’s dedication to removing barriers for first-generation and underrepresented students is exactly the kind of commitment that makes our colleges exceptional.”</w:t>
      </w:r>
    </w:p>
    <w:p w14:paraId="074BCC73" w14:textId="77777777" w:rsidR="002F0F25" w:rsidRDefault="002F0F25">
      <w:pPr>
        <w:spacing w:after="0" w:line="240" w:lineRule="auto"/>
      </w:pPr>
    </w:p>
    <w:p w14:paraId="01EF172C" w14:textId="6F1935ED" w:rsidR="002F0F25" w:rsidRDefault="00000000">
      <w:pPr>
        <w:spacing w:after="0" w:line="240" w:lineRule="auto"/>
        <w:rPr>
          <w:rFonts w:eastAsia="Times New Roman" w:cstheme="minorHAnsi"/>
          <w:sz w:val="24"/>
          <w:szCs w:val="24"/>
        </w:rPr>
      </w:pPr>
      <w:r>
        <w:rPr>
          <w:rFonts w:eastAsia="Times New Roman" w:cstheme="minorHAnsi"/>
          <w:sz w:val="24"/>
          <w:szCs w:val="24"/>
        </w:rPr>
        <w:t xml:space="preserve">The </w:t>
      </w:r>
      <w:r>
        <w:rPr>
          <w:rFonts w:eastAsia="Times New Roman" w:cstheme="minorHAnsi"/>
          <w:sz w:val="24"/>
          <w:szCs w:val="24"/>
        </w:rPr>
        <w:t>VCCCD</w:t>
      </w:r>
      <w:r>
        <w:rPr>
          <w:rFonts w:eastAsia="Times New Roman" w:cstheme="minorHAnsi"/>
          <w:sz w:val="24"/>
          <w:szCs w:val="24"/>
        </w:rPr>
        <w:t xml:space="preserve"> awards the Classified Employee of the Year distinction in accordance with the California Community Colleges (CCC) Board of Governors, which will consider Perez for the CCC statewide award. At the May 2026 Board of Governors meeting, up to five recipients will be named </w:t>
      </w:r>
      <w:r w:rsidR="00F63C2C">
        <w:rPr>
          <w:rFonts w:eastAsia="Times New Roman" w:cstheme="minorHAnsi"/>
          <w:sz w:val="24"/>
          <w:szCs w:val="24"/>
        </w:rPr>
        <w:t>CCC</w:t>
      </w:r>
      <w:r>
        <w:rPr>
          <w:rFonts w:eastAsia="Times New Roman" w:cstheme="minorHAnsi"/>
          <w:sz w:val="24"/>
          <w:szCs w:val="24"/>
        </w:rPr>
        <w:t xml:space="preserve"> Classified Employee of the Year. Winners receive a $750 cash award and a plaque.</w:t>
      </w:r>
    </w:p>
    <w:p w14:paraId="4C5899B9" w14:textId="77777777" w:rsidR="002F0F25" w:rsidRDefault="002F0F25">
      <w:pPr>
        <w:spacing w:after="0" w:line="240" w:lineRule="auto"/>
      </w:pPr>
    </w:p>
    <w:p w14:paraId="7E0E2486" w14:textId="77777777" w:rsidR="002F0F25" w:rsidRDefault="00000000">
      <w:pPr>
        <w:spacing w:after="0" w:line="240" w:lineRule="auto"/>
        <w:rPr>
          <w:rFonts w:eastAsia="Times New Roman" w:cstheme="minorHAnsi"/>
          <w:sz w:val="24"/>
          <w:szCs w:val="24"/>
        </w:rPr>
      </w:pPr>
      <w:r>
        <w:rPr>
          <w:rFonts w:eastAsia="Times New Roman" w:cstheme="minorHAnsi"/>
          <w:sz w:val="24"/>
          <w:szCs w:val="24"/>
        </w:rPr>
        <w:t>Additional Classified Employee of the Year nominees included Diana Martin, Marketing, Communications and Website Design Coordinator at the District Administrative Center; Brian Koehler, Performing Arts Technician II at Moorpark College; and Andrea Rambo, Executive Assistant to the President at Ventura College.</w:t>
      </w:r>
    </w:p>
    <w:p w14:paraId="7F9C231C" w14:textId="77777777" w:rsidR="002F0F25" w:rsidRDefault="002F0F25">
      <w:pPr>
        <w:spacing w:after="0" w:line="240" w:lineRule="auto"/>
      </w:pPr>
    </w:p>
    <w:p w14:paraId="23FBE1E2" w14:textId="77777777" w:rsidR="002F0F25" w:rsidRDefault="00000000">
      <w:pPr>
        <w:spacing w:after="0" w:line="240" w:lineRule="auto"/>
        <w:rPr>
          <w:rFonts w:eastAsia="Times New Roman" w:cstheme="minorHAnsi"/>
          <w:sz w:val="24"/>
          <w:szCs w:val="24"/>
        </w:rPr>
      </w:pPr>
      <w:r>
        <w:rPr>
          <w:rFonts w:eastAsia="Times New Roman" w:cstheme="minorHAnsi"/>
          <w:sz w:val="24"/>
          <w:szCs w:val="24"/>
        </w:rPr>
        <w:t>“Our classified professionals are the reason our mission is possible,” said Rick MacLennan, chancellor of the VCCCD. “They shape the stories we tell, they build the stages where students find their voice, they open the doors to scholarships and opportunity, and they keep our colleges moving with quiet, steady purpose. Their work is felt in every student’s journey — and we are proud to celebrate each and every one of them.”</w:t>
      </w:r>
    </w:p>
    <w:p w14:paraId="1115668F" w14:textId="77777777" w:rsidR="002F0F25" w:rsidRDefault="002F0F25">
      <w:pPr>
        <w:spacing w:after="0" w:line="240" w:lineRule="auto"/>
      </w:pPr>
    </w:p>
    <w:p w14:paraId="7D0C2C0D" w14:textId="77777777" w:rsidR="002F0F25" w:rsidRDefault="00000000">
      <w:pPr>
        <w:spacing w:after="0" w:line="240" w:lineRule="auto"/>
        <w:rPr>
          <w:rFonts w:eastAsia="Times New Roman" w:cstheme="minorHAnsi"/>
          <w:sz w:val="24"/>
          <w:szCs w:val="24"/>
        </w:rPr>
      </w:pPr>
      <w:r>
        <w:rPr>
          <w:rFonts w:eastAsia="Times New Roman" w:cstheme="minorHAnsi"/>
          <w:b/>
          <w:bCs/>
          <w:sz w:val="24"/>
          <w:szCs w:val="24"/>
        </w:rPr>
        <w:t>About the Honorees</w:t>
      </w:r>
    </w:p>
    <w:p w14:paraId="5702E017" w14:textId="77777777" w:rsidR="002F0F25" w:rsidRDefault="002F0F25">
      <w:pPr>
        <w:spacing w:after="0" w:line="240" w:lineRule="auto"/>
      </w:pPr>
    </w:p>
    <w:p w14:paraId="245BA574" w14:textId="77777777" w:rsidR="002F0F25" w:rsidRDefault="00000000">
      <w:pPr>
        <w:spacing w:after="0" w:line="240" w:lineRule="auto"/>
        <w:rPr>
          <w:rFonts w:eastAsia="Times New Roman" w:cstheme="minorHAnsi"/>
          <w:sz w:val="24"/>
          <w:szCs w:val="24"/>
        </w:rPr>
      </w:pPr>
      <w:r>
        <w:rPr>
          <w:rFonts w:eastAsia="Times New Roman" w:cstheme="minorHAnsi"/>
          <w:b/>
          <w:bCs/>
          <w:sz w:val="24"/>
          <w:szCs w:val="24"/>
        </w:rPr>
        <w:t>Ariane Perez</w:t>
      </w:r>
    </w:p>
    <w:p w14:paraId="6AE71779" w14:textId="77777777" w:rsidR="002F0F25" w:rsidRDefault="00000000">
      <w:pPr>
        <w:spacing w:after="0" w:line="240" w:lineRule="auto"/>
        <w:rPr>
          <w:rFonts w:eastAsia="Times New Roman" w:cstheme="minorHAnsi"/>
          <w:sz w:val="24"/>
          <w:szCs w:val="24"/>
        </w:rPr>
      </w:pPr>
      <w:r>
        <w:rPr>
          <w:rFonts w:eastAsia="Times New Roman" w:cstheme="minorHAnsi"/>
          <w:sz w:val="24"/>
          <w:szCs w:val="24"/>
        </w:rPr>
        <w:t>Ariane Perez is a vital force for student success, equity, and access at Oxnard College. As Office Assistant in the Career Center and Scholarship Coordinator for the OC Foundation, she removes barriers for first-generation, low-income, and underrepresented students — transforming the scholarship process by redesigning applications, refining policies, and extending timelines to make opportunities more inclusive and accessible. Perez supports students holistically, ensuring they feel seen and empowered at eve</w:t>
      </w:r>
      <w:r>
        <w:rPr>
          <w:rFonts w:eastAsia="Times New Roman" w:cstheme="minorHAnsi"/>
          <w:sz w:val="24"/>
          <w:szCs w:val="24"/>
        </w:rPr>
        <w:t>ry step. Her leadership as Classified Senate Secretary and former tri-chair of the Student Equity and Success Committee reflects a deep, sustained commitment to advancing Oxnard College’s diverse student population. Her professionalism, compassion, and integrity make her an indispensable member of the campus community.</w:t>
      </w:r>
    </w:p>
    <w:p w14:paraId="3E7C6FF9" w14:textId="77777777" w:rsidR="002F0F25" w:rsidRDefault="002F0F25">
      <w:pPr>
        <w:spacing w:after="0" w:line="240" w:lineRule="auto"/>
      </w:pPr>
    </w:p>
    <w:p w14:paraId="46E07667" w14:textId="77777777" w:rsidR="002F0F25" w:rsidRDefault="00000000">
      <w:pPr>
        <w:spacing w:after="0" w:line="240" w:lineRule="auto"/>
        <w:rPr>
          <w:rFonts w:eastAsia="Times New Roman" w:cstheme="minorHAnsi"/>
          <w:sz w:val="24"/>
          <w:szCs w:val="24"/>
        </w:rPr>
      </w:pPr>
      <w:r>
        <w:rPr>
          <w:rFonts w:eastAsia="Times New Roman" w:cstheme="minorHAnsi"/>
          <w:b/>
          <w:bCs/>
          <w:sz w:val="24"/>
          <w:szCs w:val="24"/>
        </w:rPr>
        <w:t>Diana Martin</w:t>
      </w:r>
    </w:p>
    <w:p w14:paraId="2C2B2A2E" w14:textId="77777777" w:rsidR="002F0F25" w:rsidRDefault="00000000">
      <w:pPr>
        <w:spacing w:after="0" w:line="240" w:lineRule="auto"/>
        <w:rPr>
          <w:rFonts w:eastAsia="Times New Roman" w:cstheme="minorHAnsi"/>
          <w:sz w:val="24"/>
          <w:szCs w:val="24"/>
        </w:rPr>
      </w:pPr>
      <w:r>
        <w:rPr>
          <w:rFonts w:eastAsia="Times New Roman" w:cstheme="minorHAnsi"/>
          <w:sz w:val="24"/>
          <w:szCs w:val="24"/>
        </w:rPr>
        <w:t xml:space="preserve">Diana Martin is a dedicated leader whose artistry and professionalism shape how the District tells its story. Through projects such as the Training &amp; Organizational Development Guide and the Personnel Commission Annual Report, she transforms complex institutional messages into clear, engaging materials that inform and inspire the community. Known for her reliability, technical skill, and collaborative spirit, Martin ensures the District’s materials reflect and represent its diverse audiences. As a founding </w:t>
      </w:r>
      <w:r>
        <w:rPr>
          <w:rFonts w:eastAsia="Times New Roman" w:cstheme="minorHAnsi"/>
          <w:sz w:val="24"/>
          <w:szCs w:val="24"/>
        </w:rPr>
        <w:t xml:space="preserve">member and current </w:t>
      </w:r>
      <w:r>
        <w:rPr>
          <w:rFonts w:eastAsia="Times New Roman" w:cstheme="minorHAnsi"/>
          <w:sz w:val="24"/>
          <w:szCs w:val="24"/>
        </w:rPr>
        <w:lastRenderedPageBreak/>
        <w:t>President of the Classified Senate and Director of Communications for the California Community Colleges Classified Senate, she advances the voice and visibility of classified professionals locally and across California, leading with quiet strength and a commitment to collaboration.</w:t>
      </w:r>
    </w:p>
    <w:p w14:paraId="0EFDFB9C" w14:textId="77777777" w:rsidR="002F0F25" w:rsidRDefault="002F0F25">
      <w:pPr>
        <w:spacing w:after="0" w:line="240" w:lineRule="auto"/>
      </w:pPr>
    </w:p>
    <w:p w14:paraId="40AA3B6E" w14:textId="77777777" w:rsidR="002F0F25" w:rsidRDefault="00000000">
      <w:pPr>
        <w:spacing w:after="0" w:line="240" w:lineRule="auto"/>
        <w:rPr>
          <w:rFonts w:eastAsia="Times New Roman" w:cstheme="minorHAnsi"/>
          <w:sz w:val="24"/>
          <w:szCs w:val="24"/>
        </w:rPr>
      </w:pPr>
      <w:r>
        <w:rPr>
          <w:rFonts w:eastAsia="Times New Roman" w:cstheme="minorHAnsi"/>
          <w:b/>
          <w:bCs/>
          <w:sz w:val="24"/>
          <w:szCs w:val="24"/>
        </w:rPr>
        <w:t>Brian Koehler</w:t>
      </w:r>
    </w:p>
    <w:p w14:paraId="5DB6C7CC" w14:textId="77777777" w:rsidR="002F0F25" w:rsidRDefault="00000000">
      <w:pPr>
        <w:spacing w:after="0" w:line="240" w:lineRule="auto"/>
        <w:rPr>
          <w:rFonts w:eastAsia="Times New Roman" w:cstheme="minorHAnsi"/>
          <w:sz w:val="24"/>
          <w:szCs w:val="24"/>
        </w:rPr>
      </w:pPr>
      <w:r>
        <w:rPr>
          <w:rFonts w:eastAsia="Times New Roman" w:cstheme="minorHAnsi"/>
          <w:sz w:val="24"/>
          <w:szCs w:val="24"/>
        </w:rPr>
        <w:t xml:space="preserve">Brian Koehler demonstrates a deep commitment to guiding students toward careers in technical theatre at Moorpark College. His expertise has supported curriculum revisions, the development of new courses, and the strengthening of community partnerships, providing students with a clear pathway into the field while holding them to industry standards. By fostering a collaborative and creative environment, Koehler helps students build the leadership and communication skills essential to the profession. His work </w:t>
      </w:r>
      <w:r>
        <w:rPr>
          <w:rFonts w:eastAsia="Times New Roman" w:cstheme="minorHAnsi"/>
          <w:sz w:val="24"/>
          <w:szCs w:val="24"/>
        </w:rPr>
        <w:t>contributes to the high quality of Moorpark College’s mainstage productions, which are often praised as professional caliber — a testament to his dedication to both craft and student growth.</w:t>
      </w:r>
    </w:p>
    <w:p w14:paraId="481BB8F9" w14:textId="77777777" w:rsidR="002F0F25" w:rsidRDefault="002F0F25">
      <w:pPr>
        <w:spacing w:after="0" w:line="240" w:lineRule="auto"/>
      </w:pPr>
    </w:p>
    <w:p w14:paraId="6A93F675" w14:textId="77777777" w:rsidR="002F0F25" w:rsidRDefault="00000000">
      <w:pPr>
        <w:spacing w:after="0" w:line="240" w:lineRule="auto"/>
        <w:rPr>
          <w:rFonts w:eastAsia="Times New Roman" w:cstheme="minorHAnsi"/>
          <w:sz w:val="24"/>
          <w:szCs w:val="24"/>
        </w:rPr>
      </w:pPr>
      <w:r>
        <w:rPr>
          <w:rFonts w:eastAsia="Times New Roman" w:cstheme="minorHAnsi"/>
          <w:b/>
          <w:bCs/>
          <w:sz w:val="24"/>
          <w:szCs w:val="24"/>
        </w:rPr>
        <w:t>Andrea Rambo</w:t>
      </w:r>
    </w:p>
    <w:p w14:paraId="4962C3B7" w14:textId="77777777" w:rsidR="002F0F25" w:rsidRDefault="00000000">
      <w:pPr>
        <w:spacing w:after="0" w:line="240" w:lineRule="auto"/>
        <w:rPr>
          <w:rFonts w:eastAsia="Times New Roman" w:cstheme="minorHAnsi"/>
          <w:sz w:val="24"/>
          <w:szCs w:val="24"/>
        </w:rPr>
      </w:pPr>
      <w:r>
        <w:rPr>
          <w:rFonts w:eastAsia="Times New Roman" w:cstheme="minorHAnsi"/>
          <w:sz w:val="24"/>
          <w:szCs w:val="24"/>
        </w:rPr>
        <w:t>Andrea Rambo provides steady leadership and stability in the President’s Office at Ventura College through her commitment to excellence and collaboration. With a broad campus perspective, she ensures leadership decisions, communication, and coordination positively shape the student experience. She facilitates collaboration across Academic Affairs, Student Affairs, and Administrative Services, supporting initiatives that are inclusive and responsive to student needs. During periods of presidential transition</w:t>
      </w:r>
      <w:r>
        <w:rPr>
          <w:rFonts w:eastAsia="Times New Roman" w:cstheme="minorHAnsi"/>
          <w:sz w:val="24"/>
          <w:szCs w:val="24"/>
        </w:rPr>
        <w:t>, Rambo’s reliability and institutional knowledge keep the office and campus running smoothly. Her professionalism, integrity, and calm presence inspire trust across Ventura College.</w:t>
      </w:r>
    </w:p>
    <w:p w14:paraId="6CFB1BD2" w14:textId="77777777" w:rsidR="002F0F25" w:rsidRDefault="002F0F25">
      <w:pPr>
        <w:spacing w:after="0" w:line="240" w:lineRule="auto"/>
      </w:pPr>
    </w:p>
    <w:p w14:paraId="7867270B" w14:textId="77777777" w:rsidR="004D0594" w:rsidRPr="00FE1A50" w:rsidRDefault="004D0594" w:rsidP="004D0594">
      <w:pPr>
        <w:spacing w:after="0" w:line="240" w:lineRule="auto"/>
        <w:rPr>
          <w:rFonts w:eastAsia="Times New Roman" w:cstheme="minorHAnsi"/>
          <w:b/>
          <w:sz w:val="24"/>
          <w:szCs w:val="24"/>
        </w:rPr>
      </w:pPr>
      <w:r>
        <w:rPr>
          <w:rFonts w:eastAsia="Times New Roman" w:cstheme="minorHAnsi"/>
          <w:b/>
          <w:sz w:val="24"/>
          <w:szCs w:val="24"/>
        </w:rPr>
        <w:t>About Ventura County Community College District</w:t>
      </w:r>
    </w:p>
    <w:p w14:paraId="2851D698" w14:textId="77777777" w:rsidR="004D0594" w:rsidRPr="00104D78" w:rsidRDefault="004D0594" w:rsidP="004D0594">
      <w:pPr>
        <w:spacing w:after="0" w:line="240" w:lineRule="auto"/>
        <w:rPr>
          <w:rFonts w:eastAsia="Times New Roman" w:cstheme="minorHAnsi"/>
          <w:i/>
          <w:sz w:val="24"/>
          <w:szCs w:val="24"/>
        </w:rPr>
      </w:pPr>
      <w:r>
        <w:rPr>
          <w:rFonts w:eastAsia="Times New Roman" w:cstheme="minorHAnsi"/>
          <w:i/>
          <w:sz w:val="24"/>
          <w:szCs w:val="24"/>
        </w:rPr>
        <w:t xml:space="preserve">The Ventura County Community College District is a member of the 116-campus California Community College system and serves approximately 30,000 students annually. The District's three colleges—Moorpark, Oxnard and Ventura—offer programs in general education for degrees and certificates, transfer to four-year colleges and universities, career technical education and provide opportunities to engage in co-curricular campus activities. For more information, visit </w:t>
      </w:r>
      <w:hyperlink r:id="rId10" w:history="1">
        <w:r>
          <w:rPr>
            <w:rStyle w:val="Hyperlink"/>
            <w:rFonts w:eastAsia="Times New Roman" w:cstheme="minorHAnsi"/>
            <w:i/>
            <w:color w:val="1155CC"/>
            <w:sz w:val="24"/>
            <w:szCs w:val="24"/>
          </w:rPr>
          <w:t>vcccd.edu</w:t>
        </w:r>
      </w:hyperlink>
      <w:r>
        <w:rPr>
          <w:rFonts w:eastAsia="Times New Roman" w:cstheme="minorHAnsi"/>
          <w:i/>
          <w:sz w:val="24"/>
          <w:szCs w:val="24"/>
        </w:rPr>
        <w:t xml:space="preserve">. </w:t>
      </w:r>
    </w:p>
    <w:p w14:paraId="66A259F6" w14:textId="77777777" w:rsidR="004D0594" w:rsidRPr="001367E0" w:rsidRDefault="004D0594" w:rsidP="004D0594">
      <w:pPr>
        <w:spacing w:after="0" w:line="240" w:lineRule="auto"/>
        <w:jc w:val="center"/>
        <w:rPr>
          <w:rStyle w:val="Emphasis"/>
          <w:rFonts w:eastAsia="Times New Roman" w:cstheme="minorHAnsi"/>
          <w:i w:val="0"/>
          <w:iCs w:val="0"/>
          <w:sz w:val="24"/>
          <w:szCs w:val="24"/>
        </w:rPr>
      </w:pPr>
      <w:r>
        <w:rPr>
          <w:rFonts w:eastAsia="Times New Roman" w:cstheme="minorHAnsi"/>
          <w:sz w:val="24"/>
          <w:szCs w:val="24"/>
        </w:rPr>
        <w:t xml:space="preserve"> </w:t>
      </w:r>
    </w:p>
    <w:p w14:paraId="7D621CE9" w14:textId="77777777" w:rsidR="004D0594" w:rsidRPr="001367E0" w:rsidRDefault="004D0594" w:rsidP="004D0594">
      <w:pPr>
        <w:pStyle w:val="NormalWeb"/>
        <w:spacing w:before="0" w:beforeAutospacing="0" w:after="0" w:afterAutospacing="0"/>
        <w:rPr>
          <w:rFonts w:asciiTheme="minorHAnsi" w:hAnsiTheme="minorHAnsi" w:cstheme="minorHAnsi"/>
          <w:b/>
          <w:color w:val="0E101A"/>
        </w:rPr>
      </w:pPr>
      <w:r>
        <w:rPr>
          <w:rFonts w:asciiTheme="minorHAnsi" w:hAnsiTheme="minorHAnsi" w:cstheme="minorHAnsi"/>
          <w:b/>
          <w:color w:val="0E101A"/>
        </w:rPr>
        <w:t>Media Contact:</w:t>
      </w:r>
    </w:p>
    <w:p w14:paraId="37FC2216" w14:textId="77777777" w:rsidR="004D0594" w:rsidRPr="001367E0" w:rsidRDefault="004D0594" w:rsidP="004D0594">
      <w:pPr>
        <w:pStyle w:val="NormalWeb"/>
        <w:spacing w:before="0" w:beforeAutospacing="0" w:after="0" w:afterAutospacing="0"/>
        <w:rPr>
          <w:rFonts w:asciiTheme="minorHAnsi" w:hAnsiTheme="minorHAnsi" w:cstheme="minorHAnsi"/>
          <w:shd w:val="clear" w:color="auto" w:fill="FFFFFF"/>
        </w:rPr>
      </w:pPr>
      <w:r>
        <w:rPr>
          <w:rFonts w:asciiTheme="minorHAnsi" w:hAnsiTheme="minorHAnsi" w:cstheme="minorHAnsi"/>
          <w:shd w:val="clear" w:color="auto" w:fill="FFFFFF"/>
        </w:rPr>
        <w:t>Outreach and Marketing</w:t>
      </w:r>
    </w:p>
    <w:p w14:paraId="5EB4812E" w14:textId="77777777" w:rsidR="004D0594" w:rsidRPr="001367E0" w:rsidRDefault="004D0594" w:rsidP="004D0594">
      <w:pPr>
        <w:pStyle w:val="NormalWeb"/>
        <w:spacing w:before="0" w:beforeAutospacing="0" w:after="0" w:afterAutospacing="0"/>
        <w:rPr>
          <w:rFonts w:asciiTheme="minorHAnsi" w:hAnsiTheme="minorHAnsi" w:cstheme="minorHAnsi"/>
          <w:color w:val="454545"/>
          <w:shd w:val="clear" w:color="auto" w:fill="FFFFFF"/>
        </w:rPr>
      </w:pPr>
      <w:r>
        <w:rPr>
          <w:rFonts w:asciiTheme="minorHAnsi" w:hAnsiTheme="minorHAnsi" w:cstheme="minorHAnsi"/>
          <w:shd w:val="clear" w:color="auto" w:fill="FFFFFF"/>
        </w:rPr>
        <w:t>Ventura County Community College District</w:t>
      </w:r>
    </w:p>
    <w:p w14:paraId="4DCC9DB9" w14:textId="77777777" w:rsidR="004D0594" w:rsidRPr="001367E0" w:rsidRDefault="004D0594" w:rsidP="004D0594">
      <w:pPr>
        <w:pStyle w:val="NormalWeb"/>
        <w:spacing w:before="0" w:beforeAutospacing="0" w:after="0" w:afterAutospacing="0"/>
        <w:rPr>
          <w:rFonts w:asciiTheme="minorHAnsi" w:hAnsiTheme="minorHAnsi" w:cstheme="minorHAnsi"/>
          <w:color w:val="0E101A"/>
        </w:rPr>
      </w:pPr>
      <w:hyperlink r:id="rId11" w:tgtFrame="_blank" w:history="1">
        <w:r>
          <w:rPr>
            <w:rStyle w:val="Hyperlink"/>
            <w:rFonts w:asciiTheme="minorHAnsi" w:eastAsiaTheme="majorEastAsia" w:hAnsiTheme="minorHAnsi" w:cstheme="minorHAnsi"/>
            <w:color w:val="4A6EE0"/>
          </w:rPr>
          <w:t>communications@vcccd.edu</w:t>
        </w:r>
      </w:hyperlink>
    </w:p>
    <w:p w14:paraId="3DCB9E25" w14:textId="77777777" w:rsidR="00F4230C" w:rsidRDefault="00F4230C"/>
    <w:sectPr w:rsidR="00F423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System 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D7C"/>
    <w:rsid w:val="0015243C"/>
    <w:rsid w:val="00212D60"/>
    <w:rsid w:val="00261160"/>
    <w:rsid w:val="002A67C5"/>
    <w:rsid w:val="002F0F25"/>
    <w:rsid w:val="00343B56"/>
    <w:rsid w:val="00382DBD"/>
    <w:rsid w:val="003D0857"/>
    <w:rsid w:val="00456DC1"/>
    <w:rsid w:val="004D0594"/>
    <w:rsid w:val="0057162E"/>
    <w:rsid w:val="00580E72"/>
    <w:rsid w:val="00727E56"/>
    <w:rsid w:val="007D71E4"/>
    <w:rsid w:val="009F7D7C"/>
    <w:rsid w:val="00A020DC"/>
    <w:rsid w:val="00AE2141"/>
    <w:rsid w:val="00B23BBF"/>
    <w:rsid w:val="00C31037"/>
    <w:rsid w:val="00D516B7"/>
    <w:rsid w:val="00F4230C"/>
    <w:rsid w:val="00F63C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009BE"/>
  <w15:chartTrackingRefBased/>
  <w15:docId w15:val="{0841EC1C-ED6E-3C4F-A333-26C369168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w:eastAsiaTheme="minorHAnsi" w:hAnsi="Avenir Next" w:cs="System Font"/>
        <w:bCs/>
        <w:color w:val="0E0E0E"/>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594"/>
    <w:pPr>
      <w:spacing w:after="200" w:line="276" w:lineRule="auto"/>
    </w:pPr>
    <w:rPr>
      <w:rFonts w:asciiTheme="minorHAnsi" w:hAnsiTheme="minorHAnsi" w:cstheme="minorBidi"/>
      <w:bCs w:val="0"/>
      <w:color w:val="auto"/>
      <w:sz w:val="22"/>
      <w:szCs w:val="22"/>
    </w:rPr>
  </w:style>
  <w:style w:type="paragraph" w:styleId="Heading1">
    <w:name w:val="heading 1"/>
    <w:basedOn w:val="Normal"/>
    <w:next w:val="Normal"/>
    <w:link w:val="Heading1Char"/>
    <w:uiPriority w:val="9"/>
    <w:qFormat/>
    <w:rsid w:val="004D0594"/>
    <w:pPr>
      <w:keepNext/>
      <w:keepLines/>
      <w:spacing w:before="360" w:after="80" w:line="259" w:lineRule="auto"/>
      <w:outlineLvl w:val="0"/>
    </w:pPr>
    <w:rPr>
      <w:rFonts w:asciiTheme="majorHAnsi" w:eastAsiaTheme="majorEastAsia" w:hAnsiTheme="majorHAnsi" w:cstheme="majorBidi"/>
      <w:bCs/>
      <w:color w:val="0F4761" w:themeColor="accent1" w:themeShade="BF"/>
      <w:sz w:val="40"/>
      <w:szCs w:val="40"/>
    </w:rPr>
  </w:style>
  <w:style w:type="paragraph" w:styleId="Heading2">
    <w:name w:val="heading 2"/>
    <w:basedOn w:val="Normal"/>
    <w:next w:val="Normal"/>
    <w:link w:val="Heading2Char"/>
    <w:uiPriority w:val="9"/>
    <w:semiHidden/>
    <w:unhideWhenUsed/>
    <w:qFormat/>
    <w:rsid w:val="004D0594"/>
    <w:pPr>
      <w:keepNext/>
      <w:keepLines/>
      <w:spacing w:before="160" w:after="80" w:line="259" w:lineRule="auto"/>
      <w:outlineLvl w:val="1"/>
    </w:pPr>
    <w:rPr>
      <w:rFonts w:asciiTheme="majorHAnsi" w:eastAsiaTheme="majorEastAsia" w:hAnsiTheme="majorHAnsi" w:cstheme="majorBidi"/>
      <w:bCs/>
      <w:color w:val="0F4761" w:themeColor="accent1" w:themeShade="BF"/>
      <w:sz w:val="32"/>
      <w:szCs w:val="32"/>
    </w:rPr>
  </w:style>
  <w:style w:type="paragraph" w:styleId="Heading3">
    <w:name w:val="heading 3"/>
    <w:basedOn w:val="Normal"/>
    <w:next w:val="Normal"/>
    <w:link w:val="Heading3Char"/>
    <w:uiPriority w:val="9"/>
    <w:semiHidden/>
    <w:unhideWhenUsed/>
    <w:qFormat/>
    <w:rsid w:val="004D0594"/>
    <w:pPr>
      <w:keepNext/>
      <w:keepLines/>
      <w:spacing w:before="160" w:after="80" w:line="259" w:lineRule="auto"/>
      <w:outlineLvl w:val="2"/>
    </w:pPr>
    <w:rPr>
      <w:rFonts w:eastAsiaTheme="majorEastAsia" w:cstheme="majorBidi"/>
      <w:bCs/>
      <w:color w:val="0F4761" w:themeColor="accent1" w:themeShade="BF"/>
      <w:sz w:val="28"/>
      <w:szCs w:val="28"/>
    </w:rPr>
  </w:style>
  <w:style w:type="paragraph" w:styleId="Heading4">
    <w:name w:val="heading 4"/>
    <w:basedOn w:val="Normal"/>
    <w:next w:val="Normal"/>
    <w:link w:val="Heading4Char"/>
    <w:uiPriority w:val="9"/>
    <w:semiHidden/>
    <w:unhideWhenUsed/>
    <w:qFormat/>
    <w:rsid w:val="004D0594"/>
    <w:pPr>
      <w:keepNext/>
      <w:keepLines/>
      <w:spacing w:before="80" w:after="40" w:line="259" w:lineRule="auto"/>
      <w:outlineLvl w:val="3"/>
    </w:pPr>
    <w:rPr>
      <w:rFonts w:eastAsiaTheme="majorEastAsia" w:cstheme="majorBidi"/>
      <w:bCs/>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4D0594"/>
    <w:pPr>
      <w:keepNext/>
      <w:keepLines/>
      <w:spacing w:before="80" w:after="40" w:line="259" w:lineRule="auto"/>
      <w:outlineLvl w:val="4"/>
    </w:pPr>
    <w:rPr>
      <w:rFonts w:eastAsiaTheme="majorEastAsia" w:cstheme="majorBidi"/>
      <w:bCs/>
      <w:color w:val="0F4761" w:themeColor="accent1" w:themeShade="BF"/>
      <w:sz w:val="24"/>
      <w:szCs w:val="24"/>
    </w:rPr>
  </w:style>
  <w:style w:type="paragraph" w:styleId="Heading6">
    <w:name w:val="heading 6"/>
    <w:basedOn w:val="Normal"/>
    <w:next w:val="Normal"/>
    <w:link w:val="Heading6Char"/>
    <w:uiPriority w:val="9"/>
    <w:semiHidden/>
    <w:unhideWhenUsed/>
    <w:qFormat/>
    <w:rsid w:val="004D0594"/>
    <w:pPr>
      <w:keepNext/>
      <w:keepLines/>
      <w:spacing w:before="40" w:after="0" w:line="259" w:lineRule="auto"/>
      <w:outlineLvl w:val="5"/>
    </w:pPr>
    <w:rPr>
      <w:rFonts w:eastAsiaTheme="majorEastAsia" w:cstheme="majorBidi"/>
      <w:bCs/>
      <w:i/>
      <w:iCs/>
      <w:color w:val="595959" w:themeColor="text1" w:themeTint="A6"/>
      <w:sz w:val="24"/>
      <w:szCs w:val="24"/>
    </w:rPr>
  </w:style>
  <w:style w:type="paragraph" w:styleId="Heading7">
    <w:name w:val="heading 7"/>
    <w:basedOn w:val="Normal"/>
    <w:next w:val="Normal"/>
    <w:link w:val="Heading7Char"/>
    <w:uiPriority w:val="9"/>
    <w:semiHidden/>
    <w:unhideWhenUsed/>
    <w:qFormat/>
    <w:rsid w:val="004D0594"/>
    <w:pPr>
      <w:keepNext/>
      <w:keepLines/>
      <w:spacing w:before="40" w:after="0" w:line="259" w:lineRule="auto"/>
      <w:outlineLvl w:val="6"/>
    </w:pPr>
    <w:rPr>
      <w:rFonts w:eastAsiaTheme="majorEastAsia" w:cstheme="majorBidi"/>
      <w:bCs/>
      <w:color w:val="595959" w:themeColor="text1" w:themeTint="A6"/>
      <w:sz w:val="24"/>
      <w:szCs w:val="24"/>
    </w:rPr>
  </w:style>
  <w:style w:type="paragraph" w:styleId="Heading8">
    <w:name w:val="heading 8"/>
    <w:basedOn w:val="Normal"/>
    <w:next w:val="Normal"/>
    <w:link w:val="Heading8Char"/>
    <w:uiPriority w:val="9"/>
    <w:semiHidden/>
    <w:unhideWhenUsed/>
    <w:qFormat/>
    <w:rsid w:val="004D0594"/>
    <w:pPr>
      <w:keepNext/>
      <w:keepLines/>
      <w:spacing w:after="0" w:line="259" w:lineRule="auto"/>
      <w:outlineLvl w:val="7"/>
    </w:pPr>
    <w:rPr>
      <w:rFonts w:eastAsiaTheme="majorEastAsia" w:cstheme="majorBidi"/>
      <w:bCs/>
      <w:i/>
      <w:iCs/>
      <w:color w:val="272727" w:themeColor="text1" w:themeTint="D8"/>
      <w:sz w:val="24"/>
      <w:szCs w:val="24"/>
    </w:rPr>
  </w:style>
  <w:style w:type="paragraph" w:styleId="Heading9">
    <w:name w:val="heading 9"/>
    <w:basedOn w:val="Normal"/>
    <w:next w:val="Normal"/>
    <w:link w:val="Heading9Char"/>
    <w:uiPriority w:val="9"/>
    <w:semiHidden/>
    <w:unhideWhenUsed/>
    <w:qFormat/>
    <w:rsid w:val="004D0594"/>
    <w:pPr>
      <w:keepNext/>
      <w:keepLines/>
      <w:spacing w:after="0" w:line="259" w:lineRule="auto"/>
      <w:outlineLvl w:val="8"/>
    </w:pPr>
    <w:rPr>
      <w:rFonts w:eastAsiaTheme="majorEastAsia" w:cstheme="majorBidi"/>
      <w:bCs/>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DBD"/>
    <w:pPr>
      <w:spacing w:after="160" w:line="259" w:lineRule="auto"/>
      <w:ind w:left="720"/>
      <w:contextualSpacing/>
    </w:pPr>
    <w:rPr>
      <w:rFonts w:ascii="Avenir Next" w:hAnsi="Avenir Next" w:cs="System Font"/>
      <w:bCs/>
      <w:color w:val="0E0E0E"/>
      <w:sz w:val="24"/>
      <w:szCs w:val="24"/>
    </w:rPr>
  </w:style>
  <w:style w:type="character" w:customStyle="1" w:styleId="Heading1Char">
    <w:name w:val="Heading 1 Char"/>
    <w:basedOn w:val="DefaultParagraphFont"/>
    <w:link w:val="Heading1"/>
    <w:uiPriority w:val="9"/>
    <w:rsid w:val="004D05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D05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D059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D059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D059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D059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D059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D059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D059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D0594"/>
    <w:pPr>
      <w:spacing w:after="80" w:line="240" w:lineRule="auto"/>
      <w:contextualSpacing/>
    </w:pPr>
    <w:rPr>
      <w:rFonts w:asciiTheme="majorHAnsi" w:eastAsiaTheme="majorEastAsia" w:hAnsiTheme="majorHAnsi" w:cstheme="majorBidi"/>
      <w:bCs/>
      <w:spacing w:val="-10"/>
      <w:kern w:val="28"/>
      <w:sz w:val="56"/>
      <w:szCs w:val="56"/>
    </w:rPr>
  </w:style>
  <w:style w:type="character" w:customStyle="1" w:styleId="TitleChar">
    <w:name w:val="Title Char"/>
    <w:basedOn w:val="DefaultParagraphFont"/>
    <w:link w:val="Title"/>
    <w:uiPriority w:val="10"/>
    <w:rsid w:val="004D0594"/>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4D0594"/>
    <w:pPr>
      <w:numPr>
        <w:ilvl w:val="1"/>
      </w:numPr>
      <w:spacing w:after="160" w:line="259" w:lineRule="auto"/>
    </w:pPr>
    <w:rPr>
      <w:rFonts w:eastAsiaTheme="majorEastAsia" w:cstheme="majorBidi"/>
      <w:bCs/>
      <w:color w:val="595959" w:themeColor="text1" w:themeTint="A6"/>
      <w:spacing w:val="15"/>
      <w:sz w:val="28"/>
      <w:szCs w:val="28"/>
    </w:rPr>
  </w:style>
  <w:style w:type="character" w:customStyle="1" w:styleId="SubtitleChar">
    <w:name w:val="Subtitle Char"/>
    <w:basedOn w:val="DefaultParagraphFont"/>
    <w:link w:val="Subtitle"/>
    <w:uiPriority w:val="11"/>
    <w:rsid w:val="004D059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D0594"/>
    <w:pPr>
      <w:spacing w:before="160" w:after="160" w:line="259" w:lineRule="auto"/>
      <w:jc w:val="center"/>
    </w:pPr>
    <w:rPr>
      <w:rFonts w:ascii="Avenir Next" w:hAnsi="Avenir Next" w:cs="System Font"/>
      <w:bCs/>
      <w:i/>
      <w:iCs/>
      <w:color w:val="404040" w:themeColor="text1" w:themeTint="BF"/>
      <w:sz w:val="24"/>
      <w:szCs w:val="24"/>
    </w:rPr>
  </w:style>
  <w:style w:type="character" w:customStyle="1" w:styleId="QuoteChar">
    <w:name w:val="Quote Char"/>
    <w:basedOn w:val="DefaultParagraphFont"/>
    <w:link w:val="Quote"/>
    <w:uiPriority w:val="29"/>
    <w:rsid w:val="004D0594"/>
    <w:rPr>
      <w:i/>
      <w:iCs/>
      <w:color w:val="404040" w:themeColor="text1" w:themeTint="BF"/>
    </w:rPr>
  </w:style>
  <w:style w:type="character" w:styleId="IntenseEmphasis">
    <w:name w:val="Intense Emphasis"/>
    <w:basedOn w:val="DefaultParagraphFont"/>
    <w:uiPriority w:val="21"/>
    <w:qFormat/>
    <w:rsid w:val="004D0594"/>
    <w:rPr>
      <w:i/>
      <w:iCs/>
      <w:color w:val="0F4761" w:themeColor="accent1" w:themeShade="BF"/>
    </w:rPr>
  </w:style>
  <w:style w:type="paragraph" w:styleId="IntenseQuote">
    <w:name w:val="Intense Quote"/>
    <w:basedOn w:val="Normal"/>
    <w:next w:val="Normal"/>
    <w:link w:val="IntenseQuoteChar"/>
    <w:uiPriority w:val="30"/>
    <w:qFormat/>
    <w:rsid w:val="004D059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Avenir Next" w:hAnsi="Avenir Next" w:cs="System Font"/>
      <w:bCs/>
      <w:i/>
      <w:iCs/>
      <w:color w:val="0F4761" w:themeColor="accent1" w:themeShade="BF"/>
      <w:sz w:val="24"/>
      <w:szCs w:val="24"/>
    </w:rPr>
  </w:style>
  <w:style w:type="character" w:customStyle="1" w:styleId="IntenseQuoteChar">
    <w:name w:val="Intense Quote Char"/>
    <w:basedOn w:val="DefaultParagraphFont"/>
    <w:link w:val="IntenseQuote"/>
    <w:uiPriority w:val="30"/>
    <w:rsid w:val="004D0594"/>
    <w:rPr>
      <w:i/>
      <w:iCs/>
      <w:color w:val="0F4761" w:themeColor="accent1" w:themeShade="BF"/>
    </w:rPr>
  </w:style>
  <w:style w:type="character" w:styleId="IntenseReference">
    <w:name w:val="Intense Reference"/>
    <w:basedOn w:val="DefaultParagraphFont"/>
    <w:uiPriority w:val="32"/>
    <w:qFormat/>
    <w:rsid w:val="004D0594"/>
    <w:rPr>
      <w:b/>
      <w:bCs w:val="0"/>
      <w:smallCaps/>
      <w:color w:val="0F4761" w:themeColor="accent1" w:themeShade="BF"/>
      <w:spacing w:val="5"/>
    </w:rPr>
  </w:style>
  <w:style w:type="character" w:styleId="Hyperlink">
    <w:name w:val="Hyperlink"/>
    <w:basedOn w:val="DefaultParagraphFont"/>
    <w:uiPriority w:val="99"/>
    <w:unhideWhenUsed/>
    <w:rsid w:val="004D0594"/>
    <w:rPr>
      <w:color w:val="467886" w:themeColor="hyperlink"/>
      <w:u w:val="single"/>
    </w:rPr>
  </w:style>
  <w:style w:type="paragraph" w:styleId="NormalWeb">
    <w:name w:val="Normal (Web)"/>
    <w:basedOn w:val="Normal"/>
    <w:uiPriority w:val="99"/>
    <w:unhideWhenUsed/>
    <w:rsid w:val="004D059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D0594"/>
    <w:rPr>
      <w:i/>
      <w:iCs/>
    </w:rPr>
  </w:style>
  <w:style w:type="character" w:styleId="Strong">
    <w:name w:val="Strong"/>
    <w:basedOn w:val="DefaultParagraphFont"/>
    <w:uiPriority w:val="22"/>
    <w:qFormat/>
    <w:rsid w:val="004D0594"/>
    <w:rPr>
      <w:b/>
      <w:bCs w:val="0"/>
    </w:rPr>
  </w:style>
  <w:style w:type="paragraph" w:styleId="Revision">
    <w:name w:val="Revision"/>
    <w:hidden/>
    <w:uiPriority w:val="99"/>
    <w:semiHidden/>
    <w:rsid w:val="00F63C2C"/>
    <w:pPr>
      <w:spacing w:after="0" w:line="240" w:lineRule="auto"/>
    </w:pPr>
    <w:rPr>
      <w:rFonts w:asciiTheme="minorHAnsi" w:hAnsiTheme="minorHAnsi" w:cstheme="minorBidi"/>
      <w:bCs w:val="0"/>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mmunications@vcccd.edu" TargetMode="External"/><Relationship Id="rId5" Type="http://schemas.openxmlformats.org/officeDocument/2006/relationships/styles" Target="styles.xml"/><Relationship Id="rId10" Type="http://schemas.openxmlformats.org/officeDocument/2006/relationships/hyperlink" Target="http://www.vcccd.edu" TargetMode="External"/><Relationship Id="rId4" Type="http://schemas.openxmlformats.org/officeDocument/2006/relationships/customXml" Target="../customXml/item4.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8EDC7F03DD484DBB166EF9A58FEA6C" ma:contentTypeVersion="9" ma:contentTypeDescription="Create a new document." ma:contentTypeScope="" ma:versionID="2139a5bff8ffd907c83cea5fc2143098">
  <xsd:schema xmlns:xsd="http://www.w3.org/2001/XMLSchema" xmlns:xs="http://www.w3.org/2001/XMLSchema" xmlns:p="http://schemas.microsoft.com/office/2006/metadata/properties" xmlns:ns3="4d2fb2f5-6900-4a16-a64b-ba58ab60697a" targetNamespace="http://schemas.microsoft.com/office/2006/metadata/properties" ma:root="true" ma:fieldsID="115b9ea249ca1e2b367b95884241089e" ns3:_="">
    <xsd:import namespace="4d2fb2f5-6900-4a16-a64b-ba58ab60697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fb2f5-6900-4a16-a64b-ba58ab60697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d2fb2f5-6900-4a16-a64b-ba58ab60697a" xsi:nil="true"/>
  </documentManagement>
</p:properties>
</file>

<file path=customXml/itemProps1.xml><?xml version="1.0" encoding="utf-8"?>
<ds:datastoreItem xmlns:ds="http://schemas.openxmlformats.org/officeDocument/2006/customXml" ds:itemID="{8FE56E48-8742-4AC4-9939-320481BA3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2fb2f5-6900-4a16-a64b-ba58ab606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782D1A-3710-43B6-A54D-17A656EEC2C6}">
  <ds:schemaRefs>
    <ds:schemaRef ds:uri="http://schemas.openxmlformats.org/officeDocument/2006/bibliography"/>
  </ds:schemaRefs>
</ds:datastoreItem>
</file>

<file path=customXml/itemProps3.xml><?xml version="1.0" encoding="utf-8"?>
<ds:datastoreItem xmlns:ds="http://schemas.openxmlformats.org/officeDocument/2006/customXml" ds:itemID="{85342184-4EC7-4672-BD92-39EE2901AF35}">
  <ds:schemaRefs>
    <ds:schemaRef ds:uri="http://schemas.microsoft.com/sharepoint/v3/contenttype/forms"/>
  </ds:schemaRefs>
</ds:datastoreItem>
</file>

<file path=customXml/itemProps4.xml><?xml version="1.0" encoding="utf-8"?>
<ds:datastoreItem xmlns:ds="http://schemas.openxmlformats.org/officeDocument/2006/customXml" ds:itemID="{6FE7719C-D06A-4D9E-AABE-9B3E242F9B7F}">
  <ds:schemaRefs>
    <ds:schemaRef ds:uri="http://schemas.microsoft.com/office/2006/metadata/properties"/>
    <ds:schemaRef ds:uri="http://schemas.microsoft.com/office/infopath/2007/PartnerControls"/>
    <ds:schemaRef ds:uri="4d2fb2f5-6900-4a16-a64b-ba58ab60697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5083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Allie Frazier</dc:creator>
  <cp:keywords/>
  <dc:description/>
  <cp:lastModifiedBy>Diana Martin</cp:lastModifiedBy>
  <cp:revision>2</cp:revision>
  <dcterms:created xsi:type="dcterms:W3CDTF">2026-03-26T18:12:00Z</dcterms:created>
  <dcterms:modified xsi:type="dcterms:W3CDTF">2026-03-26T18:12:00Z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0x010100998EDC7F03DD484DBB166EF9A58FEA6C</vt:lpwstr>
  </property>
</Properties>
</file>