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474691" w14:textId="77777777" w:rsidR="009F5CB1" w:rsidRPr="00B0568F" w:rsidRDefault="009F5CB1" w:rsidP="006903F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B0568F">
        <w:rPr>
          <w:rFonts w:asciiTheme="majorHAnsi" w:hAnsiTheme="majorHAnsi" w:cstheme="majorHAnsi"/>
          <w:noProof/>
          <w:sz w:val="24"/>
          <w:szCs w:val="24"/>
          <w:lang w:val="en-US"/>
        </w:rPr>
        <w:drawing>
          <wp:inline distT="0" distB="0" distL="0" distR="0" wp14:anchorId="0842F951" wp14:editId="0C63598B">
            <wp:extent cx="5943600" cy="125920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9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81383E" w14:textId="21291244" w:rsidR="009441A5" w:rsidRPr="00B0568F" w:rsidRDefault="009F5CB1" w:rsidP="006903F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B0568F">
        <w:rPr>
          <w:rFonts w:asciiTheme="majorHAnsi" w:hAnsiTheme="majorHAnsi" w:cstheme="majorHAnsi"/>
          <w:sz w:val="24"/>
          <w:szCs w:val="24"/>
        </w:rPr>
        <w:tab/>
      </w:r>
    </w:p>
    <w:p w14:paraId="790AA113" w14:textId="0E13DFCD" w:rsidR="008723E4" w:rsidRPr="00B0568F" w:rsidRDefault="008723E4" w:rsidP="006903FE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27D24DDD" w14:textId="77777777" w:rsidR="009F5CB1" w:rsidRPr="00B0568F" w:rsidRDefault="009F5CB1" w:rsidP="006903FE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B0568F">
        <w:rPr>
          <w:rFonts w:asciiTheme="majorHAnsi" w:hAnsiTheme="majorHAnsi" w:cstheme="majorHAnsi"/>
          <w:sz w:val="24"/>
          <w:szCs w:val="24"/>
        </w:rPr>
        <w:t> </w:t>
      </w:r>
      <w:r w:rsidRPr="00B0568F">
        <w:rPr>
          <w:rFonts w:asciiTheme="majorHAnsi" w:hAnsiTheme="majorHAnsi" w:cstheme="majorHAnsi"/>
          <w:b/>
          <w:bCs/>
          <w:sz w:val="24"/>
          <w:szCs w:val="24"/>
        </w:rPr>
        <w:t xml:space="preserve">FOR IMMEDIATE RELEASE </w:t>
      </w:r>
    </w:p>
    <w:p w14:paraId="4A01E9C8" w14:textId="77777777" w:rsidR="009F5CB1" w:rsidRPr="00B0568F" w:rsidRDefault="009F5CB1" w:rsidP="006903FE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0DEE4F96" w14:textId="77777777" w:rsidR="003D76AF" w:rsidRPr="00B0568F" w:rsidRDefault="00A63F59" w:rsidP="006903FE">
      <w:pPr>
        <w:spacing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B0568F">
        <w:rPr>
          <w:rFonts w:asciiTheme="majorHAnsi" w:hAnsiTheme="majorHAnsi" w:cstheme="majorHAnsi"/>
          <w:b/>
          <w:bCs/>
          <w:sz w:val="24"/>
          <w:szCs w:val="24"/>
        </w:rPr>
        <w:t xml:space="preserve">VCCCD </w:t>
      </w:r>
      <w:r w:rsidR="004A73B5" w:rsidRPr="00B0568F">
        <w:rPr>
          <w:rFonts w:asciiTheme="majorHAnsi" w:hAnsiTheme="majorHAnsi" w:cstheme="majorHAnsi"/>
          <w:b/>
          <w:bCs/>
          <w:sz w:val="24"/>
          <w:szCs w:val="24"/>
        </w:rPr>
        <w:t xml:space="preserve">Board of Trustees Approve New Chancellor Contract </w:t>
      </w:r>
    </w:p>
    <w:p w14:paraId="304AF5B7" w14:textId="198635E3" w:rsidR="002E7743" w:rsidRPr="00B0568F" w:rsidRDefault="00E97677" w:rsidP="006903FE">
      <w:pPr>
        <w:spacing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B0568F">
        <w:rPr>
          <w:rFonts w:asciiTheme="majorHAnsi" w:hAnsiTheme="majorHAnsi" w:cstheme="majorHAnsi"/>
          <w:b/>
          <w:bCs/>
          <w:sz w:val="24"/>
          <w:szCs w:val="24"/>
        </w:rPr>
        <w:t>and Honor Ret</w:t>
      </w:r>
      <w:r w:rsidR="003D76AF" w:rsidRPr="00B0568F"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Pr="00B0568F">
        <w:rPr>
          <w:rFonts w:asciiTheme="majorHAnsi" w:hAnsiTheme="majorHAnsi" w:cstheme="majorHAnsi"/>
          <w:b/>
          <w:bCs/>
          <w:sz w:val="24"/>
          <w:szCs w:val="24"/>
        </w:rPr>
        <w:t>ring Chancellor</w:t>
      </w:r>
    </w:p>
    <w:p w14:paraId="4CCE1470" w14:textId="77777777" w:rsidR="00A42741" w:rsidRPr="00B0568F" w:rsidRDefault="00A42741" w:rsidP="006903FE">
      <w:pPr>
        <w:spacing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7532F2F8" w14:textId="0CD2D209" w:rsidR="00781B20" w:rsidRPr="00B0568F" w:rsidRDefault="009F5CB1" w:rsidP="006903FE">
      <w:pPr>
        <w:spacing w:line="240" w:lineRule="auto"/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</w:pPr>
      <w:r w:rsidRPr="00B0568F">
        <w:rPr>
          <w:rFonts w:asciiTheme="majorHAnsi" w:hAnsiTheme="majorHAnsi" w:cstheme="majorHAnsi"/>
          <w:b/>
          <w:bCs/>
          <w:sz w:val="24"/>
          <w:szCs w:val="24"/>
        </w:rPr>
        <w:t>Camarillo, Calif.</w:t>
      </w:r>
      <w:r w:rsidR="00AC1D2B" w:rsidRPr="00B0568F">
        <w:rPr>
          <w:rFonts w:asciiTheme="majorHAnsi" w:hAnsiTheme="majorHAnsi" w:cstheme="majorHAnsi"/>
          <w:sz w:val="24"/>
          <w:szCs w:val="24"/>
        </w:rPr>
        <w:t> (</w:t>
      </w:r>
      <w:r w:rsidR="00D10486" w:rsidRPr="00B0568F">
        <w:rPr>
          <w:rFonts w:asciiTheme="majorHAnsi" w:hAnsiTheme="majorHAnsi" w:cstheme="majorHAnsi"/>
          <w:sz w:val="24"/>
          <w:szCs w:val="24"/>
        </w:rPr>
        <w:t xml:space="preserve">June </w:t>
      </w:r>
      <w:r w:rsidR="00DD135E" w:rsidRPr="00B0568F">
        <w:rPr>
          <w:rFonts w:asciiTheme="majorHAnsi" w:hAnsiTheme="majorHAnsi" w:cstheme="majorHAnsi"/>
          <w:sz w:val="24"/>
          <w:szCs w:val="24"/>
        </w:rPr>
        <w:t>1</w:t>
      </w:r>
      <w:r w:rsidR="004A73B5" w:rsidRPr="00B0568F">
        <w:rPr>
          <w:rFonts w:asciiTheme="majorHAnsi" w:hAnsiTheme="majorHAnsi" w:cstheme="majorHAnsi"/>
          <w:sz w:val="24"/>
          <w:szCs w:val="24"/>
        </w:rPr>
        <w:t>5</w:t>
      </w:r>
      <w:r w:rsidRPr="00B0568F">
        <w:rPr>
          <w:rFonts w:asciiTheme="majorHAnsi" w:hAnsiTheme="majorHAnsi" w:cstheme="majorHAnsi"/>
          <w:sz w:val="24"/>
          <w:szCs w:val="24"/>
        </w:rPr>
        <w:t>, 202</w:t>
      </w:r>
      <w:r w:rsidR="0069528B" w:rsidRPr="00B0568F">
        <w:rPr>
          <w:rFonts w:asciiTheme="majorHAnsi" w:hAnsiTheme="majorHAnsi" w:cstheme="majorHAnsi"/>
          <w:sz w:val="24"/>
          <w:szCs w:val="24"/>
        </w:rPr>
        <w:t>2</w:t>
      </w:r>
      <w:r w:rsidRPr="00B0568F">
        <w:rPr>
          <w:rFonts w:asciiTheme="majorHAnsi" w:hAnsiTheme="majorHAnsi" w:cstheme="majorHAnsi"/>
          <w:sz w:val="24"/>
          <w:szCs w:val="24"/>
        </w:rPr>
        <w:t>)</w:t>
      </w:r>
      <w:r w:rsidR="00C53861" w:rsidRPr="00B0568F">
        <w:rPr>
          <w:rFonts w:asciiTheme="majorHAnsi" w:hAnsiTheme="majorHAnsi" w:cstheme="majorHAnsi"/>
          <w:sz w:val="24"/>
          <w:szCs w:val="24"/>
        </w:rPr>
        <w:t xml:space="preserve"> </w:t>
      </w:r>
      <w:r w:rsidRPr="00B0568F">
        <w:rPr>
          <w:rFonts w:asciiTheme="majorHAnsi" w:hAnsiTheme="majorHAnsi" w:cstheme="majorHAnsi"/>
          <w:sz w:val="24"/>
          <w:szCs w:val="24"/>
        </w:rPr>
        <w:t>—</w:t>
      </w:r>
      <w:r w:rsidR="00505037">
        <w:rPr>
          <w:rFonts w:asciiTheme="majorHAnsi" w:hAnsiTheme="majorHAnsi" w:cstheme="majorHAnsi"/>
          <w:sz w:val="24"/>
          <w:szCs w:val="24"/>
        </w:rPr>
        <w:t xml:space="preserve"> </w:t>
      </w:r>
      <w:r w:rsidR="001F57B7" w:rsidRPr="00B0568F">
        <w:rPr>
          <w:rFonts w:asciiTheme="majorHAnsi" w:hAnsiTheme="majorHAnsi" w:cstheme="majorHAnsi"/>
          <w:sz w:val="24"/>
          <w:szCs w:val="24"/>
        </w:rPr>
        <w:t>T</w:t>
      </w:r>
      <w:r w:rsidR="00343FA8" w:rsidRPr="00B0568F">
        <w:rPr>
          <w:rFonts w:asciiTheme="majorHAnsi" w:hAnsiTheme="majorHAnsi" w:cstheme="majorHAnsi"/>
          <w:sz w:val="24"/>
          <w:szCs w:val="24"/>
        </w:rPr>
        <w:t>he Ventura County Community College District board of trustees</w:t>
      </w:r>
      <w:r w:rsidR="003F7465" w:rsidRPr="00B0568F">
        <w:rPr>
          <w:rFonts w:asciiTheme="majorHAnsi" w:hAnsiTheme="majorHAnsi" w:cstheme="majorHAnsi"/>
          <w:sz w:val="24"/>
          <w:szCs w:val="24"/>
        </w:rPr>
        <w:t xml:space="preserve"> </w:t>
      </w:r>
      <w:r w:rsidR="00B869AA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approved the </w:t>
      </w:r>
      <w:r w:rsidR="006C4A30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new </w:t>
      </w:r>
      <w:r w:rsidR="00B21BD5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chancellor </w:t>
      </w:r>
      <w:r w:rsidR="008F36FE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contract</w:t>
      </w:r>
      <w:r w:rsidR="00B869AA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for </w:t>
      </w:r>
      <w:r w:rsidR="008F36FE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Dr. Rick </w:t>
      </w:r>
      <w:r w:rsidR="00B869AA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MacLennan</w:t>
      </w:r>
      <w:r w:rsidR="00A7324E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</w:t>
      </w:r>
      <w:r w:rsidR="00252928" w:rsidRPr="00B0568F">
        <w:rPr>
          <w:rFonts w:asciiTheme="majorHAnsi" w:hAnsiTheme="majorHAnsi" w:cstheme="majorHAnsi"/>
          <w:sz w:val="24"/>
          <w:szCs w:val="24"/>
        </w:rPr>
        <w:t>during its regular meeting on June 14</w:t>
      </w:r>
      <w:r w:rsidR="00760489" w:rsidRPr="00B0568F">
        <w:rPr>
          <w:rFonts w:asciiTheme="majorHAnsi" w:hAnsiTheme="majorHAnsi" w:cstheme="majorHAnsi"/>
          <w:sz w:val="24"/>
          <w:szCs w:val="24"/>
        </w:rPr>
        <w:t>. The board also</w:t>
      </w:r>
      <w:r w:rsidR="00252928" w:rsidRPr="00B0568F">
        <w:rPr>
          <w:rFonts w:asciiTheme="majorHAnsi" w:hAnsiTheme="majorHAnsi" w:cstheme="majorHAnsi"/>
          <w:sz w:val="24"/>
          <w:szCs w:val="24"/>
        </w:rPr>
        <w:t xml:space="preserve"> </w:t>
      </w:r>
      <w:r w:rsidR="00A7324E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honored </w:t>
      </w:r>
      <w:r w:rsidR="008F36FE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Chancellor Greg </w:t>
      </w:r>
      <w:r w:rsidR="003D76AF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Gillespie, who is retiring at the end of the month</w:t>
      </w:r>
      <w:r w:rsidR="00380E39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, with a resolution and short reception</w:t>
      </w:r>
      <w:r w:rsidR="003D76AF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. </w:t>
      </w:r>
      <w:r w:rsidR="00CE757B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In addition, the board</w:t>
      </w:r>
      <w:r w:rsidR="00AD2BAF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swore in and seated</w:t>
      </w:r>
      <w:r w:rsidR="00380E39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</w:t>
      </w:r>
      <w:r w:rsidR="002B3257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Azure Heirshberg </w:t>
      </w:r>
      <w:r w:rsidR="005765F1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as </w:t>
      </w:r>
      <w:r w:rsidR="002B3257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VCCCD Student Trustee</w:t>
      </w:r>
      <w:r w:rsidR="005B4EDA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,</w:t>
      </w:r>
      <w:r w:rsidR="007D18E7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and </w:t>
      </w:r>
      <w:r w:rsidR="00234464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Gillespie</w:t>
      </w:r>
      <w:r w:rsidR="003723E7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p</w:t>
      </w:r>
      <w:r w:rsidR="00D70006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resented the </w:t>
      </w:r>
      <w:r w:rsidR="0043249D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annual </w:t>
      </w:r>
      <w:r w:rsidR="00D70006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State of the District report </w:t>
      </w:r>
      <w:r w:rsidR="005765F1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to the board.</w:t>
      </w:r>
    </w:p>
    <w:p w14:paraId="584A85A0" w14:textId="77777777" w:rsidR="00274449" w:rsidRPr="00B0568F" w:rsidRDefault="00274449" w:rsidP="006903FE">
      <w:pPr>
        <w:spacing w:line="240" w:lineRule="auto"/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</w:pPr>
    </w:p>
    <w:p w14:paraId="1A1C6754" w14:textId="0CFC10F9" w:rsidR="00FA7F12" w:rsidRPr="00B0568F" w:rsidRDefault="00F45224" w:rsidP="006903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</w:rPr>
      </w:pPr>
      <w:r w:rsidRPr="00B0568F">
        <w:rPr>
          <w:rStyle w:val="normaltextrun"/>
          <w:rFonts w:asciiTheme="majorHAnsi" w:hAnsiTheme="majorHAnsi" w:cstheme="majorHAnsi"/>
        </w:rPr>
        <w:t>“</w:t>
      </w:r>
      <w:r w:rsidR="00387BC6" w:rsidRPr="00B0568F">
        <w:rPr>
          <w:rStyle w:val="normaltextrun"/>
          <w:rFonts w:asciiTheme="majorHAnsi" w:hAnsiTheme="majorHAnsi" w:cstheme="majorHAnsi"/>
        </w:rPr>
        <w:t xml:space="preserve">When </w:t>
      </w:r>
      <w:r w:rsidRPr="00B0568F">
        <w:rPr>
          <w:rStyle w:val="normaltextrun"/>
          <w:rFonts w:asciiTheme="majorHAnsi" w:hAnsiTheme="majorHAnsi" w:cstheme="majorHAnsi"/>
        </w:rPr>
        <w:t>Chancellor Gillespie</w:t>
      </w:r>
      <w:r w:rsidR="00387BC6" w:rsidRPr="00B0568F">
        <w:rPr>
          <w:rStyle w:val="normaltextrun"/>
          <w:rFonts w:asciiTheme="majorHAnsi" w:hAnsiTheme="majorHAnsi" w:cstheme="majorHAnsi"/>
        </w:rPr>
        <w:t xml:space="preserve"> </w:t>
      </w:r>
      <w:r w:rsidR="005653D9" w:rsidRPr="00B0568F">
        <w:rPr>
          <w:rStyle w:val="normaltextrun"/>
          <w:rFonts w:asciiTheme="majorHAnsi" w:hAnsiTheme="majorHAnsi" w:cstheme="majorHAnsi"/>
        </w:rPr>
        <w:t xml:space="preserve">started in </w:t>
      </w:r>
      <w:r w:rsidR="00D74B56" w:rsidRPr="00B0568F">
        <w:rPr>
          <w:rStyle w:val="normaltextrun"/>
          <w:rFonts w:asciiTheme="majorHAnsi" w:hAnsiTheme="majorHAnsi" w:cstheme="majorHAnsi"/>
        </w:rPr>
        <w:t>t</w:t>
      </w:r>
      <w:r w:rsidR="005653D9" w:rsidRPr="00B0568F">
        <w:rPr>
          <w:rStyle w:val="normaltextrun"/>
          <w:rFonts w:asciiTheme="majorHAnsi" w:hAnsiTheme="majorHAnsi" w:cstheme="majorHAnsi"/>
        </w:rPr>
        <w:t>his position in 2017, no one knew the challenges</w:t>
      </w:r>
      <w:r w:rsidR="00441DD1" w:rsidRPr="00B0568F">
        <w:rPr>
          <w:rStyle w:val="normaltextrun"/>
          <w:rFonts w:asciiTheme="majorHAnsi" w:hAnsiTheme="majorHAnsi" w:cstheme="majorHAnsi"/>
        </w:rPr>
        <w:t xml:space="preserve"> </w:t>
      </w:r>
      <w:r w:rsidR="005653D9" w:rsidRPr="00B0568F">
        <w:rPr>
          <w:rStyle w:val="normaltextrun"/>
          <w:rFonts w:asciiTheme="majorHAnsi" w:hAnsiTheme="majorHAnsi" w:cstheme="majorHAnsi"/>
        </w:rPr>
        <w:t>that would come before him.</w:t>
      </w:r>
      <w:r w:rsidR="006F66A3" w:rsidRPr="00B0568F">
        <w:rPr>
          <w:rStyle w:val="normaltextrun"/>
          <w:rFonts w:asciiTheme="majorHAnsi" w:hAnsiTheme="majorHAnsi" w:cstheme="majorHAnsi"/>
        </w:rPr>
        <w:t xml:space="preserve"> He navigated them with </w:t>
      </w:r>
      <w:r w:rsidR="005653D9" w:rsidRPr="00B0568F">
        <w:rPr>
          <w:rStyle w:val="normaltextrun"/>
          <w:rFonts w:asciiTheme="majorHAnsi" w:hAnsiTheme="majorHAnsi" w:cstheme="majorHAnsi"/>
        </w:rPr>
        <w:t xml:space="preserve">steady </w:t>
      </w:r>
      <w:r w:rsidR="005720C9" w:rsidRPr="00B0568F">
        <w:rPr>
          <w:rStyle w:val="normaltextrun"/>
          <w:rFonts w:asciiTheme="majorHAnsi" w:hAnsiTheme="majorHAnsi" w:cstheme="majorHAnsi"/>
        </w:rPr>
        <w:t xml:space="preserve">leadership </w:t>
      </w:r>
      <w:r w:rsidR="00D014C1" w:rsidRPr="00B0568F">
        <w:rPr>
          <w:rStyle w:val="normaltextrun"/>
          <w:rFonts w:asciiTheme="majorHAnsi" w:hAnsiTheme="majorHAnsi" w:cstheme="majorHAnsi"/>
        </w:rPr>
        <w:t xml:space="preserve">and </w:t>
      </w:r>
      <w:r w:rsidR="00DA1716" w:rsidRPr="00B0568F">
        <w:rPr>
          <w:rStyle w:val="normaltextrun"/>
          <w:rFonts w:asciiTheme="majorHAnsi" w:hAnsiTheme="majorHAnsi" w:cstheme="majorHAnsi"/>
        </w:rPr>
        <w:t>focus. The equity and parity initiatives he i</w:t>
      </w:r>
      <w:r w:rsidR="00B66634">
        <w:rPr>
          <w:rStyle w:val="normaltextrun"/>
          <w:rFonts w:asciiTheme="majorHAnsi" w:hAnsiTheme="majorHAnsi" w:cstheme="majorHAnsi"/>
        </w:rPr>
        <w:t>mplemented</w:t>
      </w:r>
      <w:r w:rsidR="00DA1716" w:rsidRPr="00B0568F">
        <w:rPr>
          <w:rStyle w:val="normaltextrun"/>
          <w:rFonts w:asciiTheme="majorHAnsi" w:hAnsiTheme="majorHAnsi" w:cstheme="majorHAnsi"/>
        </w:rPr>
        <w:t xml:space="preserve"> </w:t>
      </w:r>
      <w:r w:rsidR="00C76A24" w:rsidRPr="00B0568F">
        <w:rPr>
          <w:rStyle w:val="normaltextrun"/>
          <w:rFonts w:asciiTheme="majorHAnsi" w:hAnsiTheme="majorHAnsi" w:cstheme="majorHAnsi"/>
        </w:rPr>
        <w:t>have been</w:t>
      </w:r>
      <w:r w:rsidR="00DA1716" w:rsidRPr="00B0568F">
        <w:rPr>
          <w:rStyle w:val="normaltextrun"/>
          <w:rFonts w:asciiTheme="majorHAnsi" w:hAnsiTheme="majorHAnsi" w:cstheme="majorHAnsi"/>
        </w:rPr>
        <w:t xml:space="preserve"> </w:t>
      </w:r>
      <w:r w:rsidR="00EE1169" w:rsidRPr="00B0568F">
        <w:rPr>
          <w:rStyle w:val="normaltextrun"/>
          <w:rFonts w:asciiTheme="majorHAnsi" w:hAnsiTheme="majorHAnsi" w:cstheme="majorHAnsi"/>
        </w:rPr>
        <w:t xml:space="preserve">integrated </w:t>
      </w:r>
      <w:r w:rsidR="009951C5" w:rsidRPr="00B0568F">
        <w:rPr>
          <w:rStyle w:val="normaltextrun"/>
          <w:rFonts w:asciiTheme="majorHAnsi" w:hAnsiTheme="majorHAnsi" w:cstheme="majorHAnsi"/>
        </w:rPr>
        <w:t xml:space="preserve">into our </w:t>
      </w:r>
      <w:r w:rsidR="00F34571" w:rsidRPr="00B0568F">
        <w:rPr>
          <w:rStyle w:val="normaltextrun"/>
          <w:rFonts w:asciiTheme="majorHAnsi" w:hAnsiTheme="majorHAnsi" w:cstheme="majorHAnsi"/>
        </w:rPr>
        <w:t>colleges</w:t>
      </w:r>
      <w:r w:rsidR="00DB6C82" w:rsidRPr="00B0568F">
        <w:rPr>
          <w:rStyle w:val="normaltextrun"/>
          <w:rFonts w:asciiTheme="majorHAnsi" w:hAnsiTheme="majorHAnsi" w:cstheme="majorHAnsi"/>
        </w:rPr>
        <w:t xml:space="preserve">’ </w:t>
      </w:r>
      <w:r w:rsidR="009951C5" w:rsidRPr="00B0568F">
        <w:rPr>
          <w:rStyle w:val="normaltextrun"/>
          <w:rFonts w:asciiTheme="majorHAnsi" w:hAnsiTheme="majorHAnsi" w:cstheme="majorHAnsi"/>
        </w:rPr>
        <w:t>practices and procedures</w:t>
      </w:r>
      <w:r w:rsidR="00702317" w:rsidRPr="00B0568F">
        <w:rPr>
          <w:rStyle w:val="normaltextrun"/>
          <w:rFonts w:asciiTheme="majorHAnsi" w:hAnsiTheme="majorHAnsi" w:cstheme="majorHAnsi"/>
        </w:rPr>
        <w:t xml:space="preserve">,” said Board Chair Dianne McKay. </w:t>
      </w:r>
    </w:p>
    <w:p w14:paraId="09A976BF" w14:textId="77777777" w:rsidR="00FA7F12" w:rsidRPr="00B0568F" w:rsidRDefault="00FA7F12" w:rsidP="006903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</w:rPr>
      </w:pPr>
    </w:p>
    <w:p w14:paraId="614BA71F" w14:textId="5084C94F" w:rsidR="00B51B8C" w:rsidRPr="00B0568F" w:rsidRDefault="00702317" w:rsidP="006903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</w:rPr>
      </w:pPr>
      <w:r w:rsidRPr="00B0568F">
        <w:rPr>
          <w:rStyle w:val="normaltextrun"/>
          <w:rFonts w:asciiTheme="majorHAnsi" w:hAnsiTheme="majorHAnsi" w:cstheme="majorHAnsi"/>
        </w:rPr>
        <w:t>“We are confident that Dr. MacLennan</w:t>
      </w:r>
      <w:r w:rsidR="0039337B" w:rsidRPr="00B0568F">
        <w:rPr>
          <w:rStyle w:val="normaltextrun"/>
          <w:rFonts w:asciiTheme="majorHAnsi" w:hAnsiTheme="majorHAnsi" w:cstheme="majorHAnsi"/>
        </w:rPr>
        <w:t xml:space="preserve">’s experience will bring </w:t>
      </w:r>
      <w:r w:rsidR="00FF4CA6" w:rsidRPr="00B0568F">
        <w:rPr>
          <w:rStyle w:val="normaltextrun"/>
          <w:rFonts w:asciiTheme="majorHAnsi" w:hAnsiTheme="majorHAnsi" w:cstheme="majorHAnsi"/>
        </w:rPr>
        <w:t>a</w:t>
      </w:r>
      <w:r w:rsidR="00F40C0F" w:rsidRPr="00B0568F">
        <w:rPr>
          <w:rStyle w:val="normaltextrun"/>
          <w:rFonts w:asciiTheme="majorHAnsi" w:hAnsiTheme="majorHAnsi" w:cstheme="majorHAnsi"/>
        </w:rPr>
        <w:t xml:space="preserve"> fresh </w:t>
      </w:r>
      <w:r w:rsidR="0039337B" w:rsidRPr="00B0568F">
        <w:rPr>
          <w:rStyle w:val="normaltextrun"/>
          <w:rFonts w:asciiTheme="majorHAnsi" w:hAnsiTheme="majorHAnsi" w:cstheme="majorHAnsi"/>
        </w:rPr>
        <w:t xml:space="preserve">perspective to the District while continuing </w:t>
      </w:r>
      <w:r w:rsidR="00C30765" w:rsidRPr="00B0568F">
        <w:rPr>
          <w:rStyle w:val="normaltextrun"/>
          <w:rFonts w:asciiTheme="majorHAnsi" w:hAnsiTheme="majorHAnsi" w:cstheme="majorHAnsi"/>
        </w:rPr>
        <w:t xml:space="preserve">to strengthen </w:t>
      </w:r>
      <w:r w:rsidR="00FF4CA6" w:rsidRPr="00B0568F">
        <w:rPr>
          <w:rStyle w:val="normaltextrun"/>
          <w:rFonts w:asciiTheme="majorHAnsi" w:hAnsiTheme="majorHAnsi" w:cstheme="majorHAnsi"/>
        </w:rPr>
        <w:t xml:space="preserve">our </w:t>
      </w:r>
      <w:r w:rsidR="004A392A" w:rsidRPr="00B0568F">
        <w:rPr>
          <w:rStyle w:val="normaltextrun"/>
          <w:rFonts w:asciiTheme="majorHAnsi" w:hAnsiTheme="majorHAnsi" w:cstheme="majorHAnsi"/>
        </w:rPr>
        <w:t xml:space="preserve">proven pathways to success for </w:t>
      </w:r>
      <w:r w:rsidR="00281B3D" w:rsidRPr="00B0568F">
        <w:rPr>
          <w:rStyle w:val="normaltextrun"/>
          <w:rFonts w:asciiTheme="majorHAnsi" w:hAnsiTheme="majorHAnsi" w:cstheme="majorHAnsi"/>
        </w:rPr>
        <w:t>our students</w:t>
      </w:r>
      <w:r w:rsidR="00AB7541" w:rsidRPr="00B0568F">
        <w:rPr>
          <w:rStyle w:val="normaltextrun"/>
          <w:rFonts w:asciiTheme="majorHAnsi" w:hAnsiTheme="majorHAnsi" w:cstheme="majorHAnsi"/>
        </w:rPr>
        <w:t>,</w:t>
      </w:r>
      <w:r w:rsidR="00281B3D" w:rsidRPr="00B0568F">
        <w:rPr>
          <w:rStyle w:val="normaltextrun"/>
          <w:rFonts w:asciiTheme="majorHAnsi" w:hAnsiTheme="majorHAnsi" w:cstheme="majorHAnsi"/>
        </w:rPr>
        <w:t xml:space="preserve"> </w:t>
      </w:r>
      <w:r w:rsidR="008C1B9E" w:rsidRPr="00B0568F">
        <w:rPr>
          <w:rStyle w:val="normaltextrun"/>
          <w:rFonts w:asciiTheme="majorHAnsi" w:hAnsiTheme="majorHAnsi" w:cstheme="majorHAnsi"/>
        </w:rPr>
        <w:t>classified staff and faculty</w:t>
      </w:r>
      <w:r w:rsidR="00FA7F12" w:rsidRPr="00B0568F">
        <w:rPr>
          <w:rStyle w:val="normaltextrun"/>
          <w:rFonts w:asciiTheme="majorHAnsi" w:hAnsiTheme="majorHAnsi" w:cstheme="majorHAnsi"/>
        </w:rPr>
        <w:t>,</w:t>
      </w:r>
      <w:r w:rsidR="00FB6067" w:rsidRPr="00B0568F">
        <w:rPr>
          <w:rStyle w:val="normaltextrun"/>
          <w:rFonts w:asciiTheme="majorHAnsi" w:hAnsiTheme="majorHAnsi" w:cstheme="majorHAnsi"/>
        </w:rPr>
        <w:t>”</w:t>
      </w:r>
      <w:r w:rsidR="00FA7F12" w:rsidRPr="00B0568F">
        <w:rPr>
          <w:rStyle w:val="normaltextrun"/>
          <w:rFonts w:asciiTheme="majorHAnsi" w:hAnsiTheme="majorHAnsi" w:cstheme="majorHAnsi"/>
        </w:rPr>
        <w:t xml:space="preserve"> added Vice Chair Stan Mantooth.</w:t>
      </w:r>
    </w:p>
    <w:p w14:paraId="27C4909D" w14:textId="77777777" w:rsidR="00F45224" w:rsidRPr="00B0568F" w:rsidRDefault="00F45224" w:rsidP="006903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</w:rPr>
      </w:pPr>
    </w:p>
    <w:p w14:paraId="6FE35461" w14:textId="7A17CE13" w:rsidR="006F49D0" w:rsidRPr="00B0568F" w:rsidRDefault="00CA5AE1" w:rsidP="006903FE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</w:rPr>
      </w:pPr>
      <w:r w:rsidRPr="00B0568F">
        <w:rPr>
          <w:rStyle w:val="normaltextrun"/>
          <w:rFonts w:asciiTheme="majorHAnsi" w:hAnsiTheme="majorHAnsi" w:cstheme="majorHAnsi"/>
        </w:rPr>
        <w:t>MacLennan</w:t>
      </w:r>
      <w:r w:rsidR="00274449" w:rsidRPr="00B0568F">
        <w:rPr>
          <w:rStyle w:val="normaltextrun"/>
          <w:rFonts w:asciiTheme="majorHAnsi" w:hAnsiTheme="majorHAnsi" w:cstheme="majorHAnsi"/>
        </w:rPr>
        <w:t xml:space="preserve"> will assume the position of chancellor on July </w:t>
      </w:r>
      <w:r w:rsidR="00760489" w:rsidRPr="00B0568F">
        <w:rPr>
          <w:rStyle w:val="normaltextrun"/>
          <w:rFonts w:asciiTheme="majorHAnsi" w:hAnsiTheme="majorHAnsi" w:cstheme="majorHAnsi"/>
        </w:rPr>
        <w:t>1</w:t>
      </w:r>
      <w:r w:rsidR="00274449" w:rsidRPr="00B0568F">
        <w:rPr>
          <w:rStyle w:val="normaltextrun"/>
          <w:rFonts w:asciiTheme="majorHAnsi" w:hAnsiTheme="majorHAnsi" w:cstheme="majorHAnsi"/>
        </w:rPr>
        <w:t>. He has</w:t>
      </w:r>
      <w:r w:rsidRPr="00B0568F">
        <w:rPr>
          <w:rStyle w:val="normaltextrun"/>
          <w:rFonts w:asciiTheme="majorHAnsi" w:hAnsiTheme="majorHAnsi" w:cstheme="majorHAnsi"/>
        </w:rPr>
        <w:t xml:space="preserve"> more than 30 years of experience in educational leadership</w:t>
      </w:r>
      <w:r w:rsidR="00F928E3" w:rsidRPr="00B0568F">
        <w:rPr>
          <w:rStyle w:val="normaltextrun"/>
          <w:rFonts w:asciiTheme="majorHAnsi" w:hAnsiTheme="majorHAnsi" w:cstheme="majorHAnsi"/>
        </w:rPr>
        <w:t xml:space="preserve"> and is a veteran</w:t>
      </w:r>
      <w:r w:rsidR="006E57B4" w:rsidRPr="00B0568F">
        <w:rPr>
          <w:rStyle w:val="normaltextrun"/>
          <w:rFonts w:asciiTheme="majorHAnsi" w:hAnsiTheme="majorHAnsi" w:cstheme="majorHAnsi"/>
        </w:rPr>
        <w:t>.</w:t>
      </w:r>
      <w:r w:rsidR="000453C0" w:rsidRPr="00B0568F">
        <w:rPr>
          <w:rStyle w:val="normaltextrun"/>
          <w:rFonts w:asciiTheme="majorHAnsi" w:hAnsiTheme="majorHAnsi" w:cstheme="majorHAnsi"/>
        </w:rPr>
        <w:t xml:space="preserve"> </w:t>
      </w:r>
      <w:r w:rsidR="00F928E3" w:rsidRPr="00B0568F">
        <w:rPr>
          <w:rStyle w:val="normaltextrun"/>
          <w:rFonts w:asciiTheme="majorHAnsi" w:hAnsiTheme="majorHAnsi" w:cstheme="majorHAnsi"/>
        </w:rPr>
        <w:t>Prior to joining VCCCD, h</w:t>
      </w:r>
      <w:r w:rsidRPr="00B0568F">
        <w:rPr>
          <w:rStyle w:val="normaltextrun"/>
          <w:rFonts w:asciiTheme="majorHAnsi" w:hAnsiTheme="majorHAnsi" w:cstheme="majorHAnsi"/>
        </w:rPr>
        <w:t xml:space="preserve">e was president of North Idaho College in Coeur D’Alene for five years. </w:t>
      </w:r>
      <w:r w:rsidR="00F928E3" w:rsidRPr="00B0568F">
        <w:rPr>
          <w:rStyle w:val="normaltextrun"/>
          <w:rFonts w:asciiTheme="majorHAnsi" w:hAnsiTheme="majorHAnsi" w:cstheme="majorHAnsi"/>
        </w:rPr>
        <w:t xml:space="preserve"> </w:t>
      </w:r>
    </w:p>
    <w:p w14:paraId="7F29136E" w14:textId="77777777" w:rsidR="006F49D0" w:rsidRPr="00B0568F" w:rsidRDefault="006F49D0" w:rsidP="006903FE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</w:p>
    <w:p w14:paraId="148AC7AB" w14:textId="112BCF18" w:rsidR="007B4BE5" w:rsidRPr="00B0568F" w:rsidRDefault="00DD7548" w:rsidP="006903F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Heirshberg</w:t>
      </w:r>
      <w:r w:rsidR="00A664DE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</w:t>
      </w:r>
      <w:r w:rsidR="00F90FC8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was elected by the student bodies of </w:t>
      </w:r>
      <w:r w:rsidR="00F90FC8" w:rsidRPr="00B0568F">
        <w:rPr>
          <w:rFonts w:asciiTheme="majorHAnsi" w:hAnsiTheme="majorHAnsi" w:cstheme="majorHAnsi"/>
          <w:sz w:val="24"/>
          <w:szCs w:val="24"/>
        </w:rPr>
        <w:t xml:space="preserve">Moorpark, Oxnard and Ventura colleges </w:t>
      </w:r>
      <w:r w:rsidR="000433FE" w:rsidRPr="00B0568F">
        <w:rPr>
          <w:rFonts w:asciiTheme="majorHAnsi" w:hAnsiTheme="majorHAnsi" w:cstheme="majorHAnsi"/>
          <w:sz w:val="24"/>
          <w:szCs w:val="24"/>
        </w:rPr>
        <w:t xml:space="preserve">to </w:t>
      </w:r>
      <w:r w:rsidR="001A5229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serve a one-year term, from June 1, 2022, through May 31, 2023</w:t>
      </w:r>
      <w:r w:rsidR="00A664DE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. </w:t>
      </w:r>
      <w:r w:rsidR="00E94966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A chemistry major at Moorpark College, </w:t>
      </w:r>
      <w:r w:rsidR="00E94966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he</w:t>
      </w:r>
      <w:r w:rsidR="000433FE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will</w:t>
      </w:r>
      <w:r w:rsidR="00D150EB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represent </w:t>
      </w:r>
      <w:r w:rsidR="007B4BE5" w:rsidRPr="00B0568F">
        <w:rPr>
          <w:rFonts w:asciiTheme="majorHAnsi" w:hAnsiTheme="majorHAnsi" w:cstheme="majorHAnsi"/>
          <w:sz w:val="24"/>
          <w:szCs w:val="24"/>
        </w:rPr>
        <w:t xml:space="preserve">and advocate for his fellow </w:t>
      </w:r>
      <w:r w:rsidR="000433FE" w:rsidRPr="00B0568F">
        <w:rPr>
          <w:rFonts w:asciiTheme="majorHAnsi" w:hAnsiTheme="majorHAnsi" w:cstheme="majorHAnsi"/>
          <w:sz w:val="24"/>
          <w:szCs w:val="24"/>
        </w:rPr>
        <w:t>students</w:t>
      </w:r>
      <w:r w:rsidR="007B4BE5" w:rsidRPr="00B0568F">
        <w:rPr>
          <w:rFonts w:asciiTheme="majorHAnsi" w:hAnsiTheme="majorHAnsi" w:cstheme="majorHAnsi"/>
          <w:sz w:val="24"/>
          <w:szCs w:val="24"/>
        </w:rPr>
        <w:t xml:space="preserve"> at monthly </w:t>
      </w:r>
      <w:r w:rsidR="00A664DE" w:rsidRPr="00B0568F">
        <w:rPr>
          <w:rFonts w:asciiTheme="majorHAnsi" w:hAnsiTheme="majorHAnsi" w:cstheme="majorHAnsi"/>
          <w:sz w:val="24"/>
          <w:szCs w:val="24"/>
        </w:rPr>
        <w:t>b</w:t>
      </w:r>
      <w:r w:rsidR="007B4BE5" w:rsidRPr="00B0568F">
        <w:rPr>
          <w:rFonts w:asciiTheme="majorHAnsi" w:hAnsiTheme="majorHAnsi" w:cstheme="majorHAnsi"/>
          <w:sz w:val="24"/>
          <w:szCs w:val="24"/>
        </w:rPr>
        <w:t xml:space="preserve">oard of </w:t>
      </w:r>
      <w:r w:rsidR="00A664DE" w:rsidRPr="00B0568F">
        <w:rPr>
          <w:rFonts w:asciiTheme="majorHAnsi" w:hAnsiTheme="majorHAnsi" w:cstheme="majorHAnsi"/>
          <w:sz w:val="24"/>
          <w:szCs w:val="24"/>
        </w:rPr>
        <w:t>t</w:t>
      </w:r>
      <w:r w:rsidR="007B4BE5" w:rsidRPr="00B0568F">
        <w:rPr>
          <w:rFonts w:asciiTheme="majorHAnsi" w:hAnsiTheme="majorHAnsi" w:cstheme="majorHAnsi"/>
          <w:sz w:val="24"/>
          <w:szCs w:val="24"/>
        </w:rPr>
        <w:t xml:space="preserve">rustees’ meetings and other constituent meetings across the District.  </w:t>
      </w:r>
    </w:p>
    <w:p w14:paraId="603FC8C2" w14:textId="77777777" w:rsidR="001A5229" w:rsidRPr="00B0568F" w:rsidRDefault="001A5229" w:rsidP="006903FE">
      <w:pPr>
        <w:spacing w:line="240" w:lineRule="auto"/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</w:pPr>
    </w:p>
    <w:p w14:paraId="033BFD14" w14:textId="3A8BD857" w:rsidR="007A3D0C" w:rsidRPr="00B0568F" w:rsidRDefault="001E56A1" w:rsidP="006903FE">
      <w:pPr>
        <w:spacing w:line="240" w:lineRule="auto"/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</w:pPr>
      <w:r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Highlights of the </w:t>
      </w:r>
      <w:r w:rsidR="000433FE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State of the </w:t>
      </w:r>
      <w:r w:rsidR="00796626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District</w:t>
      </w:r>
      <w:r w:rsidR="000433FE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report </w:t>
      </w:r>
      <w:r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included</w:t>
      </w:r>
      <w:r w:rsidR="00F876AD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</w:t>
      </w:r>
      <w:r w:rsidR="00715FFB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progress of </w:t>
      </w:r>
      <w:r w:rsidR="00AC5195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the VCCCD Strategic Plan</w:t>
      </w:r>
      <w:r w:rsidR="001D3730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’s goals </w:t>
      </w:r>
      <w:r w:rsidR="00CA00A8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and </w:t>
      </w:r>
      <w:r w:rsidR="00752062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statistics of </w:t>
      </w:r>
      <w:r w:rsidR="005B07C2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the District’s impact </w:t>
      </w:r>
      <w:r w:rsidR="00715A1C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on students’ lives and </w:t>
      </w:r>
      <w:r w:rsidR="005B07C2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the community</w:t>
      </w:r>
      <w:r w:rsidR="00752062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.</w:t>
      </w:r>
      <w:r w:rsidR="00CA00A8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</w:t>
      </w:r>
      <w:r w:rsidR="005B07C2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</w:t>
      </w:r>
      <w:r w:rsidR="00F876AD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E</w:t>
      </w:r>
      <w:r w:rsidR="00FF1DE4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ach year, $1,360,683,184 is added as the total present </w:t>
      </w:r>
      <w:r w:rsidR="00CB3167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value</w:t>
      </w:r>
      <w:r w:rsidR="00FF1DE4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of addit</w:t>
      </w:r>
      <w:r w:rsidR="00334000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ional lifetime earnings of VCCCD </w:t>
      </w:r>
      <w:r w:rsidR="00CB3167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graduates</w:t>
      </w:r>
      <w:r w:rsidR="00334000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who enter the labor market or </w:t>
      </w:r>
      <w:r w:rsidR="00CB3167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continue</w:t>
      </w:r>
      <w:r w:rsidR="00334000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their</w:t>
      </w:r>
      <w:r w:rsidR="00CD23BE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work</w:t>
      </w:r>
      <w:r w:rsidR="00334000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with increased skills</w:t>
      </w:r>
      <w:r w:rsidR="00FE1C45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for greater earning ability</w:t>
      </w:r>
      <w:r w:rsidR="004628E1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, noted the report</w:t>
      </w:r>
      <w:r w:rsidR="00334000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.</w:t>
      </w:r>
      <w:r w:rsidR="00715A1C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</w:t>
      </w:r>
      <w:r w:rsidR="00FE1C45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I</w:t>
      </w:r>
      <w:r w:rsidR="0079565B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n fiscal year 2021-22, </w:t>
      </w:r>
      <w:r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VCCCD impacted the county</w:t>
      </w:r>
      <w:r w:rsidR="0079565B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by creating </w:t>
      </w:r>
      <w:r w:rsidR="0079565B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lastRenderedPageBreak/>
        <w:t>3,837 jobs</w:t>
      </w:r>
      <w:r w:rsidR="00A912B0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and provided $720,760,562 output through regular budgets, capital expenditures and student spending.</w:t>
      </w:r>
    </w:p>
    <w:p w14:paraId="5E90C6A5" w14:textId="73218D2B" w:rsidR="005C35D6" w:rsidRPr="00B0568F" w:rsidRDefault="005C35D6" w:rsidP="006903FE">
      <w:pPr>
        <w:spacing w:line="240" w:lineRule="auto"/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</w:pPr>
    </w:p>
    <w:p w14:paraId="693193AB" w14:textId="58B474B4" w:rsidR="005C35D6" w:rsidRPr="00B0568F" w:rsidRDefault="00794712" w:rsidP="006903FE">
      <w:pPr>
        <w:spacing w:line="240" w:lineRule="auto"/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</w:pPr>
      <w:r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The next regular meeting of the board of trustees </w:t>
      </w:r>
      <w:r w:rsidR="00C072F0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is</w:t>
      </w:r>
      <w:r w:rsidR="00D40E7B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</w:t>
      </w:r>
      <w:r w:rsidRPr="00B0568F">
        <w:rPr>
          <w:rFonts w:asciiTheme="majorHAnsi" w:hAnsiTheme="majorHAnsi" w:cstheme="majorHAnsi"/>
          <w:sz w:val="24"/>
          <w:szCs w:val="24"/>
        </w:rPr>
        <w:t>July 12</w:t>
      </w:r>
      <w:r w:rsidR="00D40E7B" w:rsidRPr="00B0568F">
        <w:rPr>
          <w:rFonts w:asciiTheme="majorHAnsi" w:hAnsiTheme="majorHAnsi" w:cstheme="majorHAnsi"/>
          <w:sz w:val="24"/>
          <w:szCs w:val="24"/>
        </w:rPr>
        <w:t xml:space="preserve">. </w:t>
      </w:r>
      <w:r w:rsidR="00C072F0" w:rsidRPr="00B0568F">
        <w:rPr>
          <w:rFonts w:asciiTheme="majorHAnsi" w:hAnsiTheme="majorHAnsi" w:cstheme="majorHAnsi"/>
          <w:sz w:val="24"/>
          <w:szCs w:val="24"/>
        </w:rPr>
        <w:t xml:space="preserve">Open session begins at </w:t>
      </w:r>
      <w:r w:rsidR="00422662" w:rsidRPr="00B0568F">
        <w:rPr>
          <w:rFonts w:asciiTheme="majorHAnsi" w:hAnsiTheme="majorHAnsi" w:cstheme="majorHAnsi"/>
          <w:sz w:val="24"/>
          <w:szCs w:val="24"/>
        </w:rPr>
        <w:t>6:30 p.m., and t</w:t>
      </w:r>
      <w:r w:rsidR="00D40E7B" w:rsidRPr="00B0568F">
        <w:rPr>
          <w:rFonts w:asciiTheme="majorHAnsi" w:hAnsiTheme="majorHAnsi" w:cstheme="majorHAnsi"/>
          <w:sz w:val="24"/>
          <w:szCs w:val="24"/>
        </w:rPr>
        <w:t xml:space="preserve">he community is invited to attend in person or </w:t>
      </w:r>
      <w:r w:rsidR="0067231B" w:rsidRPr="00B0568F">
        <w:rPr>
          <w:rFonts w:asciiTheme="majorHAnsi" w:hAnsiTheme="majorHAnsi" w:cstheme="majorHAnsi"/>
          <w:sz w:val="24"/>
          <w:szCs w:val="24"/>
        </w:rPr>
        <w:t xml:space="preserve">view a live </w:t>
      </w:r>
      <w:r w:rsidR="008D72BF" w:rsidRPr="00B0568F">
        <w:rPr>
          <w:rFonts w:asciiTheme="majorHAnsi" w:hAnsiTheme="majorHAnsi" w:cstheme="majorHAnsi"/>
          <w:sz w:val="24"/>
          <w:szCs w:val="24"/>
        </w:rPr>
        <w:t>stream</w:t>
      </w:r>
      <w:r w:rsidR="0067231B" w:rsidRPr="00B0568F">
        <w:rPr>
          <w:rFonts w:asciiTheme="majorHAnsi" w:hAnsiTheme="majorHAnsi" w:cstheme="majorHAnsi"/>
          <w:sz w:val="24"/>
          <w:szCs w:val="24"/>
        </w:rPr>
        <w:t xml:space="preserve"> of the meeting </w:t>
      </w:r>
      <w:r w:rsidR="008D72BF" w:rsidRPr="00B0568F">
        <w:rPr>
          <w:rFonts w:asciiTheme="majorHAnsi" w:hAnsiTheme="majorHAnsi" w:cstheme="majorHAnsi"/>
          <w:sz w:val="24"/>
          <w:szCs w:val="24"/>
        </w:rPr>
        <w:t xml:space="preserve">on the </w:t>
      </w:r>
      <w:hyperlink r:id="rId10" w:tgtFrame="_blank" w:history="1">
        <w:r w:rsidR="00D40E7B" w:rsidRPr="00B0568F">
          <w:rPr>
            <w:rStyle w:val="Hyperlink"/>
            <w:rFonts w:asciiTheme="majorHAnsi" w:hAnsiTheme="majorHAnsi" w:cstheme="majorHAnsi"/>
            <w:color w:val="0A5D66"/>
            <w:sz w:val="24"/>
            <w:szCs w:val="24"/>
            <w:shd w:val="clear" w:color="auto" w:fill="FFFFFF"/>
          </w:rPr>
          <w:t>VCCCD Board of Trustees You</w:t>
        </w:r>
        <w:r w:rsidR="008D72BF" w:rsidRPr="00B0568F">
          <w:rPr>
            <w:rStyle w:val="Hyperlink"/>
            <w:rFonts w:asciiTheme="majorHAnsi" w:hAnsiTheme="majorHAnsi" w:cstheme="majorHAnsi"/>
            <w:color w:val="0A5D66"/>
            <w:sz w:val="24"/>
            <w:szCs w:val="24"/>
            <w:shd w:val="clear" w:color="auto" w:fill="FFFFFF"/>
          </w:rPr>
          <w:t>T</w:t>
        </w:r>
        <w:r w:rsidR="00D40E7B" w:rsidRPr="00B0568F">
          <w:rPr>
            <w:rStyle w:val="Hyperlink"/>
            <w:rFonts w:asciiTheme="majorHAnsi" w:hAnsiTheme="majorHAnsi" w:cstheme="majorHAnsi"/>
            <w:color w:val="0A5D66"/>
            <w:sz w:val="24"/>
            <w:szCs w:val="24"/>
            <w:shd w:val="clear" w:color="auto" w:fill="FFFFFF"/>
          </w:rPr>
          <w:t>ube Channel</w:t>
        </w:r>
      </w:hyperlink>
      <w:r w:rsidR="0067231B" w:rsidRPr="00B0568F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.</w:t>
      </w:r>
      <w:r w:rsidR="00D40E7B" w:rsidRPr="00B0568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CA0D599" w14:textId="77777777" w:rsidR="00BF73DA" w:rsidRPr="00B0568F" w:rsidRDefault="00BF73DA" w:rsidP="006903FE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5191F473" w14:textId="6E8FC5B6" w:rsidR="009F5CB1" w:rsidRPr="00B0568F" w:rsidRDefault="009F5CB1" w:rsidP="006903FE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B0568F">
        <w:rPr>
          <w:rFonts w:asciiTheme="majorHAnsi" w:hAnsiTheme="majorHAnsi" w:cstheme="majorHAnsi"/>
          <w:b/>
          <w:bCs/>
          <w:sz w:val="24"/>
          <w:szCs w:val="24"/>
        </w:rPr>
        <w:t>About Ventura County Community College District</w:t>
      </w:r>
    </w:p>
    <w:p w14:paraId="675BC72D" w14:textId="037021A9" w:rsidR="009F5CB1" w:rsidRPr="00B0568F" w:rsidRDefault="009F5CB1" w:rsidP="006903FE">
      <w:pPr>
        <w:spacing w:line="240" w:lineRule="auto"/>
        <w:rPr>
          <w:rFonts w:asciiTheme="majorHAnsi" w:hAnsiTheme="majorHAnsi" w:cstheme="majorHAnsi"/>
          <w:i/>
          <w:iCs/>
          <w:sz w:val="24"/>
          <w:szCs w:val="24"/>
        </w:rPr>
      </w:pPr>
      <w:r w:rsidRPr="00B0568F">
        <w:rPr>
          <w:rFonts w:asciiTheme="majorHAnsi" w:hAnsiTheme="majorHAnsi" w:cstheme="majorHAnsi"/>
          <w:i/>
          <w:iCs/>
          <w:sz w:val="24"/>
          <w:szCs w:val="24"/>
        </w:rPr>
        <w:t>The Ventura County Community College District is a member of the 116-campus California Community College system and serves approximately 31,000 students annually. The District's three colleges</w:t>
      </w:r>
      <w:r w:rsidR="00A401D5" w:rsidRPr="00B0568F">
        <w:rPr>
          <w:rFonts w:asciiTheme="majorHAnsi" w:hAnsiTheme="majorHAnsi" w:cstheme="majorHAnsi"/>
          <w:i/>
          <w:iCs/>
          <w:sz w:val="24"/>
          <w:szCs w:val="24"/>
        </w:rPr>
        <w:t xml:space="preserve"> — </w:t>
      </w:r>
      <w:r w:rsidRPr="00B0568F">
        <w:rPr>
          <w:rFonts w:asciiTheme="majorHAnsi" w:hAnsiTheme="majorHAnsi" w:cstheme="majorHAnsi"/>
          <w:i/>
          <w:iCs/>
          <w:sz w:val="24"/>
          <w:szCs w:val="24"/>
        </w:rPr>
        <w:t>Moorpark, Oxnard and Ventura</w:t>
      </w:r>
      <w:r w:rsidR="00A401D5" w:rsidRPr="00B0568F">
        <w:rPr>
          <w:rFonts w:asciiTheme="majorHAnsi" w:hAnsiTheme="majorHAnsi" w:cstheme="majorHAnsi"/>
          <w:i/>
          <w:iCs/>
          <w:sz w:val="24"/>
          <w:szCs w:val="24"/>
        </w:rPr>
        <w:t xml:space="preserve"> — </w:t>
      </w:r>
      <w:r w:rsidRPr="00B0568F">
        <w:rPr>
          <w:rFonts w:asciiTheme="majorHAnsi" w:hAnsiTheme="majorHAnsi" w:cstheme="majorHAnsi"/>
          <w:i/>
          <w:iCs/>
          <w:sz w:val="24"/>
          <w:szCs w:val="24"/>
        </w:rPr>
        <w:t xml:space="preserve">offer programs in general education for degrees and certificates, transfer to four-year colleges and universities, career technical education, and provide opportunities to engage in co-curricular campus activities. For more information, please visit </w:t>
      </w:r>
      <w:hyperlink r:id="rId11">
        <w:r w:rsidRPr="00B0568F">
          <w:rPr>
            <w:rStyle w:val="Hyperlink"/>
            <w:rFonts w:asciiTheme="majorHAnsi" w:hAnsiTheme="majorHAnsi" w:cstheme="majorHAnsi"/>
            <w:i/>
            <w:iCs/>
            <w:sz w:val="24"/>
            <w:szCs w:val="24"/>
          </w:rPr>
          <w:t>vcccd.edu</w:t>
        </w:r>
      </w:hyperlink>
      <w:r w:rsidRPr="00B0568F">
        <w:rPr>
          <w:rFonts w:asciiTheme="majorHAnsi" w:hAnsiTheme="majorHAnsi" w:cstheme="majorHAnsi"/>
          <w:i/>
          <w:iCs/>
          <w:sz w:val="24"/>
          <w:szCs w:val="24"/>
        </w:rPr>
        <w:t>.</w:t>
      </w:r>
      <w:r w:rsidR="00C00B18" w:rsidRPr="00B0568F">
        <w:rPr>
          <w:rFonts w:asciiTheme="majorHAnsi" w:hAnsiTheme="majorHAnsi" w:cstheme="majorHAnsi"/>
          <w:i/>
          <w:iCs/>
          <w:sz w:val="24"/>
          <w:szCs w:val="24"/>
        </w:rPr>
        <w:t xml:space="preserve"> Hashtags: #VCCCD #MoorparkCollege #OxnardCollege #VenturaCollege.</w:t>
      </w:r>
    </w:p>
    <w:p w14:paraId="46F4FCAA" w14:textId="77777777" w:rsidR="009F5CB1" w:rsidRPr="00B0568F" w:rsidRDefault="009F5CB1" w:rsidP="006903FE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3F8DCE24" w14:textId="77777777" w:rsidR="009F5CB1" w:rsidRPr="00B0568F" w:rsidRDefault="009F5CB1" w:rsidP="006903FE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B0568F">
        <w:rPr>
          <w:rFonts w:asciiTheme="majorHAnsi" w:hAnsiTheme="majorHAnsi" w:cstheme="majorHAnsi"/>
          <w:b/>
          <w:bCs/>
          <w:sz w:val="24"/>
          <w:szCs w:val="24"/>
        </w:rPr>
        <w:t>Media Contact:</w:t>
      </w:r>
    </w:p>
    <w:p w14:paraId="3E2A0063" w14:textId="77777777" w:rsidR="009F5CB1" w:rsidRPr="00B0568F" w:rsidRDefault="009F5CB1" w:rsidP="006903F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B0568F">
        <w:rPr>
          <w:rFonts w:asciiTheme="majorHAnsi" w:hAnsiTheme="majorHAnsi" w:cstheme="majorHAnsi"/>
          <w:sz w:val="24"/>
          <w:szCs w:val="24"/>
        </w:rPr>
        <w:t>Patti Blair</w:t>
      </w:r>
    </w:p>
    <w:p w14:paraId="6C5DB07A" w14:textId="77777777" w:rsidR="009F5CB1" w:rsidRPr="00B0568F" w:rsidRDefault="009F5CB1" w:rsidP="006903F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B0568F">
        <w:rPr>
          <w:rFonts w:asciiTheme="majorHAnsi" w:hAnsiTheme="majorHAnsi" w:cstheme="majorHAnsi"/>
          <w:sz w:val="24"/>
          <w:szCs w:val="24"/>
        </w:rPr>
        <w:t>Director, Public Affairs and Marketing</w:t>
      </w:r>
    </w:p>
    <w:p w14:paraId="61482258" w14:textId="77777777" w:rsidR="009F5CB1" w:rsidRPr="00B0568F" w:rsidRDefault="009F5CB1" w:rsidP="006903F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B0568F">
        <w:rPr>
          <w:rFonts w:asciiTheme="majorHAnsi" w:hAnsiTheme="majorHAnsi" w:cstheme="majorHAnsi"/>
          <w:sz w:val="24"/>
          <w:szCs w:val="24"/>
        </w:rPr>
        <w:t>Ventura County Community College District</w:t>
      </w:r>
    </w:p>
    <w:p w14:paraId="275A64B5" w14:textId="77777777" w:rsidR="009F5CB1" w:rsidRPr="00B0568F" w:rsidRDefault="00BD2183" w:rsidP="006903F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hyperlink r:id="rId12" w:tgtFrame="_blank" w:history="1">
        <w:r w:rsidR="009F5CB1" w:rsidRPr="00B0568F">
          <w:rPr>
            <w:rStyle w:val="Hyperlink"/>
            <w:rFonts w:asciiTheme="majorHAnsi" w:hAnsiTheme="majorHAnsi" w:cstheme="majorHAnsi"/>
            <w:sz w:val="24"/>
            <w:szCs w:val="24"/>
          </w:rPr>
          <w:t>communications@vcccd.edu</w:t>
        </w:r>
      </w:hyperlink>
    </w:p>
    <w:p w14:paraId="51D64C52" w14:textId="77777777" w:rsidR="009F5CB1" w:rsidRPr="00B0568F" w:rsidRDefault="009F5CB1" w:rsidP="006903FE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253AB417" w14:textId="77777777" w:rsidR="009F5CB1" w:rsidRPr="00B0568F" w:rsidRDefault="009F5CB1" w:rsidP="006903FE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581BA913" w14:textId="77777777" w:rsidR="00F04F75" w:rsidRPr="00B0568F" w:rsidRDefault="00F04F75" w:rsidP="006903FE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38322C1F" w14:textId="77777777" w:rsidR="00F04F75" w:rsidRPr="00B0568F" w:rsidRDefault="00F04F75" w:rsidP="006903FE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77D38284" w14:textId="77777777" w:rsidR="00F04F75" w:rsidRPr="00B0568F" w:rsidRDefault="00F04F75" w:rsidP="006903FE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sectPr w:rsidR="00F04F75" w:rsidRPr="00B0568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17AA7" w14:textId="77777777" w:rsidR="00E26665" w:rsidRDefault="00E26665">
      <w:pPr>
        <w:spacing w:line="240" w:lineRule="auto"/>
      </w:pPr>
      <w:r>
        <w:separator/>
      </w:r>
    </w:p>
  </w:endnote>
  <w:endnote w:type="continuationSeparator" w:id="0">
    <w:p w14:paraId="08349513" w14:textId="77777777" w:rsidR="00E26665" w:rsidRDefault="00E266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F2BD2" w14:textId="77777777" w:rsidR="00E26665" w:rsidRDefault="00E26665">
      <w:pPr>
        <w:spacing w:line="240" w:lineRule="auto"/>
      </w:pPr>
      <w:r>
        <w:separator/>
      </w:r>
    </w:p>
  </w:footnote>
  <w:footnote w:type="continuationSeparator" w:id="0">
    <w:p w14:paraId="56FCC1BB" w14:textId="77777777" w:rsidR="00E26665" w:rsidRDefault="00E266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F75"/>
    <w:rsid w:val="00006493"/>
    <w:rsid w:val="00007204"/>
    <w:rsid w:val="00010D44"/>
    <w:rsid w:val="00017657"/>
    <w:rsid w:val="000179D1"/>
    <w:rsid w:val="00021FC5"/>
    <w:rsid w:val="0002245C"/>
    <w:rsid w:val="00027A83"/>
    <w:rsid w:val="00031561"/>
    <w:rsid w:val="000322B6"/>
    <w:rsid w:val="000430A3"/>
    <w:rsid w:val="000433FE"/>
    <w:rsid w:val="000453C0"/>
    <w:rsid w:val="00046625"/>
    <w:rsid w:val="00052DF4"/>
    <w:rsid w:val="000557FB"/>
    <w:rsid w:val="00056695"/>
    <w:rsid w:val="00056C76"/>
    <w:rsid w:val="00057051"/>
    <w:rsid w:val="00062DF7"/>
    <w:rsid w:val="00066E29"/>
    <w:rsid w:val="00067BD3"/>
    <w:rsid w:val="000703D0"/>
    <w:rsid w:val="00074BF0"/>
    <w:rsid w:val="00080739"/>
    <w:rsid w:val="00095A67"/>
    <w:rsid w:val="00096BA4"/>
    <w:rsid w:val="000A3113"/>
    <w:rsid w:val="000B3E33"/>
    <w:rsid w:val="000C5E7F"/>
    <w:rsid w:val="000D772B"/>
    <w:rsid w:val="000E421F"/>
    <w:rsid w:val="000F5BCB"/>
    <w:rsid w:val="00101342"/>
    <w:rsid w:val="00102B80"/>
    <w:rsid w:val="001271BB"/>
    <w:rsid w:val="00130FA7"/>
    <w:rsid w:val="00151072"/>
    <w:rsid w:val="0015378F"/>
    <w:rsid w:val="00153F6B"/>
    <w:rsid w:val="0017208B"/>
    <w:rsid w:val="00186DE0"/>
    <w:rsid w:val="00195AE2"/>
    <w:rsid w:val="00196FEF"/>
    <w:rsid w:val="001A5229"/>
    <w:rsid w:val="001A58A3"/>
    <w:rsid w:val="001A6944"/>
    <w:rsid w:val="001B1F88"/>
    <w:rsid w:val="001B6560"/>
    <w:rsid w:val="001C2F37"/>
    <w:rsid w:val="001D3730"/>
    <w:rsid w:val="001E49FE"/>
    <w:rsid w:val="001E5466"/>
    <w:rsid w:val="001E56A1"/>
    <w:rsid w:val="001F113B"/>
    <w:rsid w:val="001F57B7"/>
    <w:rsid w:val="00216F2D"/>
    <w:rsid w:val="0022367D"/>
    <w:rsid w:val="00225C30"/>
    <w:rsid w:val="00231BF5"/>
    <w:rsid w:val="002328E0"/>
    <w:rsid w:val="00234464"/>
    <w:rsid w:val="002365FE"/>
    <w:rsid w:val="002406B1"/>
    <w:rsid w:val="00242D97"/>
    <w:rsid w:val="0024551F"/>
    <w:rsid w:val="00252928"/>
    <w:rsid w:val="00252F13"/>
    <w:rsid w:val="0025425D"/>
    <w:rsid w:val="00260B84"/>
    <w:rsid w:val="0026377B"/>
    <w:rsid w:val="00267669"/>
    <w:rsid w:val="002706F7"/>
    <w:rsid w:val="0027076F"/>
    <w:rsid w:val="00274449"/>
    <w:rsid w:val="002804AD"/>
    <w:rsid w:val="00281B3D"/>
    <w:rsid w:val="00281F37"/>
    <w:rsid w:val="002823EF"/>
    <w:rsid w:val="00282756"/>
    <w:rsid w:val="00287333"/>
    <w:rsid w:val="0029296A"/>
    <w:rsid w:val="002A42D9"/>
    <w:rsid w:val="002A69CC"/>
    <w:rsid w:val="002B10BE"/>
    <w:rsid w:val="002B3257"/>
    <w:rsid w:val="002C06EB"/>
    <w:rsid w:val="002C22EC"/>
    <w:rsid w:val="002C60CD"/>
    <w:rsid w:val="002C777D"/>
    <w:rsid w:val="002D7BF0"/>
    <w:rsid w:val="002E34A1"/>
    <w:rsid w:val="002E7743"/>
    <w:rsid w:val="003023D0"/>
    <w:rsid w:val="00302547"/>
    <w:rsid w:val="003030C6"/>
    <w:rsid w:val="003240B3"/>
    <w:rsid w:val="00327CEF"/>
    <w:rsid w:val="00334000"/>
    <w:rsid w:val="003353FE"/>
    <w:rsid w:val="003354BF"/>
    <w:rsid w:val="003404B1"/>
    <w:rsid w:val="00343FA8"/>
    <w:rsid w:val="00353093"/>
    <w:rsid w:val="003563C8"/>
    <w:rsid w:val="00356B48"/>
    <w:rsid w:val="00360D4E"/>
    <w:rsid w:val="00363976"/>
    <w:rsid w:val="003723E7"/>
    <w:rsid w:val="00380E39"/>
    <w:rsid w:val="00381E13"/>
    <w:rsid w:val="00384AB0"/>
    <w:rsid w:val="00387BC6"/>
    <w:rsid w:val="0039337B"/>
    <w:rsid w:val="003A61C4"/>
    <w:rsid w:val="003A756C"/>
    <w:rsid w:val="003A79A5"/>
    <w:rsid w:val="003B0049"/>
    <w:rsid w:val="003B4BDB"/>
    <w:rsid w:val="003C3B49"/>
    <w:rsid w:val="003C4AF2"/>
    <w:rsid w:val="003D115B"/>
    <w:rsid w:val="003D3576"/>
    <w:rsid w:val="003D76AF"/>
    <w:rsid w:val="003E4D42"/>
    <w:rsid w:val="003E503E"/>
    <w:rsid w:val="003E66AC"/>
    <w:rsid w:val="003E7CA9"/>
    <w:rsid w:val="003F1C8F"/>
    <w:rsid w:val="003F71BD"/>
    <w:rsid w:val="003F7465"/>
    <w:rsid w:val="00402FCC"/>
    <w:rsid w:val="004055DB"/>
    <w:rsid w:val="004178E3"/>
    <w:rsid w:val="00422662"/>
    <w:rsid w:val="0043249D"/>
    <w:rsid w:val="004358C8"/>
    <w:rsid w:val="00436D16"/>
    <w:rsid w:val="00441DD1"/>
    <w:rsid w:val="004628E1"/>
    <w:rsid w:val="004719AB"/>
    <w:rsid w:val="00473F2B"/>
    <w:rsid w:val="00480863"/>
    <w:rsid w:val="0048589D"/>
    <w:rsid w:val="00492037"/>
    <w:rsid w:val="00497A9B"/>
    <w:rsid w:val="004A249C"/>
    <w:rsid w:val="004A392A"/>
    <w:rsid w:val="004A40A2"/>
    <w:rsid w:val="004A5D8B"/>
    <w:rsid w:val="004A73B5"/>
    <w:rsid w:val="004B017B"/>
    <w:rsid w:val="004B6571"/>
    <w:rsid w:val="004C0361"/>
    <w:rsid w:val="004C0F7F"/>
    <w:rsid w:val="004C13CA"/>
    <w:rsid w:val="004D24A3"/>
    <w:rsid w:val="004D2A1A"/>
    <w:rsid w:val="004D60F2"/>
    <w:rsid w:val="004E055B"/>
    <w:rsid w:val="004F4FFE"/>
    <w:rsid w:val="004F6631"/>
    <w:rsid w:val="00504596"/>
    <w:rsid w:val="00505037"/>
    <w:rsid w:val="00513384"/>
    <w:rsid w:val="00545FAA"/>
    <w:rsid w:val="00557846"/>
    <w:rsid w:val="00563D23"/>
    <w:rsid w:val="005653D9"/>
    <w:rsid w:val="00565CCC"/>
    <w:rsid w:val="005720C9"/>
    <w:rsid w:val="005765F1"/>
    <w:rsid w:val="00584786"/>
    <w:rsid w:val="00594CAB"/>
    <w:rsid w:val="00594F87"/>
    <w:rsid w:val="005A6216"/>
    <w:rsid w:val="005B07C2"/>
    <w:rsid w:val="005B0EC9"/>
    <w:rsid w:val="005B4EDA"/>
    <w:rsid w:val="005C0491"/>
    <w:rsid w:val="005C190C"/>
    <w:rsid w:val="005C35D6"/>
    <w:rsid w:val="005C713E"/>
    <w:rsid w:val="005D221A"/>
    <w:rsid w:val="005D45DC"/>
    <w:rsid w:val="005E37C3"/>
    <w:rsid w:val="005F5688"/>
    <w:rsid w:val="00605769"/>
    <w:rsid w:val="006122B1"/>
    <w:rsid w:val="00617AB6"/>
    <w:rsid w:val="00622151"/>
    <w:rsid w:val="00631C4F"/>
    <w:rsid w:val="00632160"/>
    <w:rsid w:val="00634A7E"/>
    <w:rsid w:val="0063512C"/>
    <w:rsid w:val="00636165"/>
    <w:rsid w:val="0064396F"/>
    <w:rsid w:val="00644006"/>
    <w:rsid w:val="00644BAC"/>
    <w:rsid w:val="00651EDF"/>
    <w:rsid w:val="006546BE"/>
    <w:rsid w:val="0065647A"/>
    <w:rsid w:val="006572B0"/>
    <w:rsid w:val="00664637"/>
    <w:rsid w:val="0067231B"/>
    <w:rsid w:val="00675958"/>
    <w:rsid w:val="00677E8E"/>
    <w:rsid w:val="00680042"/>
    <w:rsid w:val="0068109D"/>
    <w:rsid w:val="00681803"/>
    <w:rsid w:val="006903FE"/>
    <w:rsid w:val="00694708"/>
    <w:rsid w:val="0069528B"/>
    <w:rsid w:val="006A3A3D"/>
    <w:rsid w:val="006C4A30"/>
    <w:rsid w:val="006D5F0D"/>
    <w:rsid w:val="006D63D6"/>
    <w:rsid w:val="006E57B4"/>
    <w:rsid w:val="006E6264"/>
    <w:rsid w:val="006F49D0"/>
    <w:rsid w:val="006F66A3"/>
    <w:rsid w:val="00702317"/>
    <w:rsid w:val="007048FC"/>
    <w:rsid w:val="0071084F"/>
    <w:rsid w:val="007149E1"/>
    <w:rsid w:val="00715A1C"/>
    <w:rsid w:val="00715FFB"/>
    <w:rsid w:val="00717A69"/>
    <w:rsid w:val="00724C87"/>
    <w:rsid w:val="00731294"/>
    <w:rsid w:val="007323C6"/>
    <w:rsid w:val="00742754"/>
    <w:rsid w:val="00744F57"/>
    <w:rsid w:val="00752062"/>
    <w:rsid w:val="00753C84"/>
    <w:rsid w:val="00760489"/>
    <w:rsid w:val="00765244"/>
    <w:rsid w:val="00781871"/>
    <w:rsid w:val="00781B20"/>
    <w:rsid w:val="007873F4"/>
    <w:rsid w:val="00794712"/>
    <w:rsid w:val="0079565B"/>
    <w:rsid w:val="00796626"/>
    <w:rsid w:val="007A061D"/>
    <w:rsid w:val="007A10FA"/>
    <w:rsid w:val="007A3D0C"/>
    <w:rsid w:val="007B0B33"/>
    <w:rsid w:val="007B440C"/>
    <w:rsid w:val="007B4BE5"/>
    <w:rsid w:val="007C1660"/>
    <w:rsid w:val="007C70C2"/>
    <w:rsid w:val="007D0C05"/>
    <w:rsid w:val="007D18E7"/>
    <w:rsid w:val="007D32BC"/>
    <w:rsid w:val="007D40DB"/>
    <w:rsid w:val="007D5EF9"/>
    <w:rsid w:val="007D6B48"/>
    <w:rsid w:val="007D6F07"/>
    <w:rsid w:val="007E01A8"/>
    <w:rsid w:val="007F4789"/>
    <w:rsid w:val="00801284"/>
    <w:rsid w:val="00805EAE"/>
    <w:rsid w:val="0080677B"/>
    <w:rsid w:val="00806FC0"/>
    <w:rsid w:val="00811032"/>
    <w:rsid w:val="00817182"/>
    <w:rsid w:val="00824F74"/>
    <w:rsid w:val="00832E26"/>
    <w:rsid w:val="008359C5"/>
    <w:rsid w:val="008609B9"/>
    <w:rsid w:val="0086138C"/>
    <w:rsid w:val="008723E4"/>
    <w:rsid w:val="00876C65"/>
    <w:rsid w:val="00877EAF"/>
    <w:rsid w:val="00881704"/>
    <w:rsid w:val="00892CE3"/>
    <w:rsid w:val="008930BA"/>
    <w:rsid w:val="00895111"/>
    <w:rsid w:val="008B2682"/>
    <w:rsid w:val="008C1B9E"/>
    <w:rsid w:val="008C4A97"/>
    <w:rsid w:val="008C5AC5"/>
    <w:rsid w:val="008D1FCA"/>
    <w:rsid w:val="008D2BCC"/>
    <w:rsid w:val="008D31E5"/>
    <w:rsid w:val="008D72BF"/>
    <w:rsid w:val="008E1595"/>
    <w:rsid w:val="008E731D"/>
    <w:rsid w:val="008F008A"/>
    <w:rsid w:val="008F36FE"/>
    <w:rsid w:val="008F440C"/>
    <w:rsid w:val="009004CC"/>
    <w:rsid w:val="00902AC2"/>
    <w:rsid w:val="0090771B"/>
    <w:rsid w:val="00911577"/>
    <w:rsid w:val="0091281A"/>
    <w:rsid w:val="00912E8B"/>
    <w:rsid w:val="0091764F"/>
    <w:rsid w:val="00927B43"/>
    <w:rsid w:val="009309BB"/>
    <w:rsid w:val="0093776B"/>
    <w:rsid w:val="00942242"/>
    <w:rsid w:val="009441A5"/>
    <w:rsid w:val="009538F1"/>
    <w:rsid w:val="0095406B"/>
    <w:rsid w:val="00962131"/>
    <w:rsid w:val="009626A0"/>
    <w:rsid w:val="00967DD9"/>
    <w:rsid w:val="009707EA"/>
    <w:rsid w:val="00971507"/>
    <w:rsid w:val="009769DF"/>
    <w:rsid w:val="00985916"/>
    <w:rsid w:val="00987EB4"/>
    <w:rsid w:val="00990D85"/>
    <w:rsid w:val="009951C5"/>
    <w:rsid w:val="00995887"/>
    <w:rsid w:val="00995A2A"/>
    <w:rsid w:val="009A097C"/>
    <w:rsid w:val="009A5C19"/>
    <w:rsid w:val="009B78F0"/>
    <w:rsid w:val="009D2D3B"/>
    <w:rsid w:val="009D55D8"/>
    <w:rsid w:val="009E2B13"/>
    <w:rsid w:val="009E72B4"/>
    <w:rsid w:val="009F5CB1"/>
    <w:rsid w:val="009F707B"/>
    <w:rsid w:val="009F7F13"/>
    <w:rsid w:val="00A02E0E"/>
    <w:rsid w:val="00A1017E"/>
    <w:rsid w:val="00A1568D"/>
    <w:rsid w:val="00A21558"/>
    <w:rsid w:val="00A401D5"/>
    <w:rsid w:val="00A4135E"/>
    <w:rsid w:val="00A42741"/>
    <w:rsid w:val="00A44797"/>
    <w:rsid w:val="00A52428"/>
    <w:rsid w:val="00A524B1"/>
    <w:rsid w:val="00A63F59"/>
    <w:rsid w:val="00A664DE"/>
    <w:rsid w:val="00A6789C"/>
    <w:rsid w:val="00A72F30"/>
    <w:rsid w:val="00A7324E"/>
    <w:rsid w:val="00A75B34"/>
    <w:rsid w:val="00A8039F"/>
    <w:rsid w:val="00A82904"/>
    <w:rsid w:val="00A912B0"/>
    <w:rsid w:val="00A92781"/>
    <w:rsid w:val="00A92868"/>
    <w:rsid w:val="00A93EB2"/>
    <w:rsid w:val="00A944E5"/>
    <w:rsid w:val="00AA199F"/>
    <w:rsid w:val="00AA602F"/>
    <w:rsid w:val="00AA7318"/>
    <w:rsid w:val="00AB2002"/>
    <w:rsid w:val="00AB6A34"/>
    <w:rsid w:val="00AB6EA6"/>
    <w:rsid w:val="00AB7541"/>
    <w:rsid w:val="00AC1D2B"/>
    <w:rsid w:val="00AC5195"/>
    <w:rsid w:val="00AD2BAF"/>
    <w:rsid w:val="00AD624F"/>
    <w:rsid w:val="00AE120A"/>
    <w:rsid w:val="00AE6BA9"/>
    <w:rsid w:val="00AF1659"/>
    <w:rsid w:val="00AF47A5"/>
    <w:rsid w:val="00AF4812"/>
    <w:rsid w:val="00AF4F57"/>
    <w:rsid w:val="00B00B1C"/>
    <w:rsid w:val="00B0568F"/>
    <w:rsid w:val="00B06C82"/>
    <w:rsid w:val="00B15A8E"/>
    <w:rsid w:val="00B17747"/>
    <w:rsid w:val="00B21BD5"/>
    <w:rsid w:val="00B23C2E"/>
    <w:rsid w:val="00B25D45"/>
    <w:rsid w:val="00B43C47"/>
    <w:rsid w:val="00B46E90"/>
    <w:rsid w:val="00B519DE"/>
    <w:rsid w:val="00B51B8C"/>
    <w:rsid w:val="00B537AE"/>
    <w:rsid w:val="00B61831"/>
    <w:rsid w:val="00B66634"/>
    <w:rsid w:val="00B763F1"/>
    <w:rsid w:val="00B7684F"/>
    <w:rsid w:val="00B82DDB"/>
    <w:rsid w:val="00B869AA"/>
    <w:rsid w:val="00B90ED7"/>
    <w:rsid w:val="00B963A6"/>
    <w:rsid w:val="00B97B5F"/>
    <w:rsid w:val="00BA2EA6"/>
    <w:rsid w:val="00BA4DBD"/>
    <w:rsid w:val="00BA5314"/>
    <w:rsid w:val="00BB0815"/>
    <w:rsid w:val="00BB4F14"/>
    <w:rsid w:val="00BB7F35"/>
    <w:rsid w:val="00BC056A"/>
    <w:rsid w:val="00BC3E93"/>
    <w:rsid w:val="00BD366B"/>
    <w:rsid w:val="00BD4F45"/>
    <w:rsid w:val="00BE17B7"/>
    <w:rsid w:val="00BE1E91"/>
    <w:rsid w:val="00BF08AA"/>
    <w:rsid w:val="00BF3AB3"/>
    <w:rsid w:val="00BF73DA"/>
    <w:rsid w:val="00BF79E8"/>
    <w:rsid w:val="00BF7AF2"/>
    <w:rsid w:val="00C00B18"/>
    <w:rsid w:val="00C072F0"/>
    <w:rsid w:val="00C2175B"/>
    <w:rsid w:val="00C255DD"/>
    <w:rsid w:val="00C30765"/>
    <w:rsid w:val="00C332B7"/>
    <w:rsid w:val="00C41B77"/>
    <w:rsid w:val="00C44CFE"/>
    <w:rsid w:val="00C52D98"/>
    <w:rsid w:val="00C5385B"/>
    <w:rsid w:val="00C53861"/>
    <w:rsid w:val="00C53908"/>
    <w:rsid w:val="00C53D5D"/>
    <w:rsid w:val="00C5784D"/>
    <w:rsid w:val="00C57A61"/>
    <w:rsid w:val="00C62845"/>
    <w:rsid w:val="00C7178D"/>
    <w:rsid w:val="00C71889"/>
    <w:rsid w:val="00C76A24"/>
    <w:rsid w:val="00C8063C"/>
    <w:rsid w:val="00C810CB"/>
    <w:rsid w:val="00C81505"/>
    <w:rsid w:val="00C84DD9"/>
    <w:rsid w:val="00C9271F"/>
    <w:rsid w:val="00C93BC5"/>
    <w:rsid w:val="00CA00A8"/>
    <w:rsid w:val="00CA2AB2"/>
    <w:rsid w:val="00CA5AE1"/>
    <w:rsid w:val="00CB0FB3"/>
    <w:rsid w:val="00CB3167"/>
    <w:rsid w:val="00CC7850"/>
    <w:rsid w:val="00CC7B07"/>
    <w:rsid w:val="00CD23BE"/>
    <w:rsid w:val="00CD2557"/>
    <w:rsid w:val="00CD2A64"/>
    <w:rsid w:val="00CD6562"/>
    <w:rsid w:val="00CD69AE"/>
    <w:rsid w:val="00CE54B6"/>
    <w:rsid w:val="00CE5BEF"/>
    <w:rsid w:val="00CE757B"/>
    <w:rsid w:val="00CF64AF"/>
    <w:rsid w:val="00D014C1"/>
    <w:rsid w:val="00D07B7D"/>
    <w:rsid w:val="00D10486"/>
    <w:rsid w:val="00D150EB"/>
    <w:rsid w:val="00D20E52"/>
    <w:rsid w:val="00D2115B"/>
    <w:rsid w:val="00D40E7B"/>
    <w:rsid w:val="00D43392"/>
    <w:rsid w:val="00D50FD1"/>
    <w:rsid w:val="00D55AA1"/>
    <w:rsid w:val="00D5689F"/>
    <w:rsid w:val="00D70006"/>
    <w:rsid w:val="00D708FA"/>
    <w:rsid w:val="00D74B56"/>
    <w:rsid w:val="00D74EF2"/>
    <w:rsid w:val="00D8395F"/>
    <w:rsid w:val="00D87443"/>
    <w:rsid w:val="00D96384"/>
    <w:rsid w:val="00DA1010"/>
    <w:rsid w:val="00DA1716"/>
    <w:rsid w:val="00DA1D13"/>
    <w:rsid w:val="00DA6451"/>
    <w:rsid w:val="00DB6C82"/>
    <w:rsid w:val="00DB7DB2"/>
    <w:rsid w:val="00DC3826"/>
    <w:rsid w:val="00DD135E"/>
    <w:rsid w:val="00DD4BCA"/>
    <w:rsid w:val="00DD516A"/>
    <w:rsid w:val="00DD7548"/>
    <w:rsid w:val="00DF028B"/>
    <w:rsid w:val="00DF5A71"/>
    <w:rsid w:val="00E0489B"/>
    <w:rsid w:val="00E10A64"/>
    <w:rsid w:val="00E26665"/>
    <w:rsid w:val="00E34DDE"/>
    <w:rsid w:val="00E34F12"/>
    <w:rsid w:val="00E42318"/>
    <w:rsid w:val="00E477DD"/>
    <w:rsid w:val="00E50F7D"/>
    <w:rsid w:val="00E537E9"/>
    <w:rsid w:val="00E674F2"/>
    <w:rsid w:val="00E72C69"/>
    <w:rsid w:val="00E9441C"/>
    <w:rsid w:val="00E94966"/>
    <w:rsid w:val="00E97677"/>
    <w:rsid w:val="00EA4914"/>
    <w:rsid w:val="00EC10CA"/>
    <w:rsid w:val="00EC1C78"/>
    <w:rsid w:val="00ED1A6F"/>
    <w:rsid w:val="00ED2857"/>
    <w:rsid w:val="00EE1169"/>
    <w:rsid w:val="00EE447F"/>
    <w:rsid w:val="00EE741C"/>
    <w:rsid w:val="00EF625E"/>
    <w:rsid w:val="00F0293D"/>
    <w:rsid w:val="00F04F75"/>
    <w:rsid w:val="00F109F6"/>
    <w:rsid w:val="00F11833"/>
    <w:rsid w:val="00F127CB"/>
    <w:rsid w:val="00F24E5E"/>
    <w:rsid w:val="00F333A6"/>
    <w:rsid w:val="00F34571"/>
    <w:rsid w:val="00F36F33"/>
    <w:rsid w:val="00F40C0F"/>
    <w:rsid w:val="00F45224"/>
    <w:rsid w:val="00F532A1"/>
    <w:rsid w:val="00F544EC"/>
    <w:rsid w:val="00F60712"/>
    <w:rsid w:val="00F7319B"/>
    <w:rsid w:val="00F828BC"/>
    <w:rsid w:val="00F876AD"/>
    <w:rsid w:val="00F9091D"/>
    <w:rsid w:val="00F90B60"/>
    <w:rsid w:val="00F90FC8"/>
    <w:rsid w:val="00F924C2"/>
    <w:rsid w:val="00F928E3"/>
    <w:rsid w:val="00F9484E"/>
    <w:rsid w:val="00FA5837"/>
    <w:rsid w:val="00FA7F12"/>
    <w:rsid w:val="00FB3F97"/>
    <w:rsid w:val="00FB6067"/>
    <w:rsid w:val="00FC4BE0"/>
    <w:rsid w:val="00FC6AD6"/>
    <w:rsid w:val="00FC7939"/>
    <w:rsid w:val="00FD223F"/>
    <w:rsid w:val="00FE0970"/>
    <w:rsid w:val="00FE1C45"/>
    <w:rsid w:val="00FE515E"/>
    <w:rsid w:val="00FF1DE4"/>
    <w:rsid w:val="00FF4CA6"/>
    <w:rsid w:val="09E0818E"/>
    <w:rsid w:val="1AE417D4"/>
    <w:rsid w:val="52D1A7E1"/>
    <w:rsid w:val="5456B642"/>
    <w:rsid w:val="620BF461"/>
    <w:rsid w:val="6A49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CA7D9"/>
  <w15:docId w15:val="{99627038-4EE9-417E-91B1-680548D3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9F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F5CB1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806FC0"/>
    <w:pPr>
      <w:spacing w:line="240" w:lineRule="auto"/>
    </w:pPr>
    <w:rPr>
      <w:rFonts w:ascii="Calibri" w:eastAsiaTheme="minorHAnsi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A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A8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C4B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4B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4B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B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4BE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E421F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48F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E0970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1568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86DE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F49D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49D0"/>
  </w:style>
  <w:style w:type="character" w:customStyle="1" w:styleId="eop">
    <w:name w:val="eop"/>
    <w:basedOn w:val="DefaultParagraphFont"/>
    <w:rsid w:val="006F4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communications@vcccd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cccd.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channel/UCXd5o60QwjR0JtRZpvYTWi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A3AD3826911479880B04C2546E1AB" ma:contentTypeVersion="16" ma:contentTypeDescription="Create a new document." ma:contentTypeScope="" ma:versionID="ba1abf731825d809a164e48831def15e">
  <xsd:schema xmlns:xsd="http://www.w3.org/2001/XMLSchema" xmlns:xs="http://www.w3.org/2001/XMLSchema" xmlns:p="http://schemas.microsoft.com/office/2006/metadata/properties" xmlns:ns1="http://schemas.microsoft.com/sharepoint/v3" xmlns:ns3="d735d8bc-0074-4de0-b338-e9766faecbf5" xmlns:ns4="397ee9b6-15b4-4af3-ad65-1c8415fed071" targetNamespace="http://schemas.microsoft.com/office/2006/metadata/properties" ma:root="true" ma:fieldsID="9764fef961034ba69e72cc86aadae9c6" ns1:_="" ns3:_="" ns4:_="">
    <xsd:import namespace="http://schemas.microsoft.com/sharepoint/v3"/>
    <xsd:import namespace="d735d8bc-0074-4de0-b338-e9766faecbf5"/>
    <xsd:import namespace="397ee9b6-15b4-4af3-ad65-1c8415fed0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5d8bc-0074-4de0-b338-e9766faec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ee9b6-15b4-4af3-ad65-1c8415fed07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397ee9b6-15b4-4af3-ad65-1c8415fed071">
      <UserInfo>
        <DisplayName>Patti Blair</DisplayName>
        <AccountId>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E2C318D-717F-4443-8182-BD19019E0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735d8bc-0074-4de0-b338-e9766faecbf5"/>
    <ds:schemaRef ds:uri="397ee9b6-15b4-4af3-ad65-1c8415fed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E0C8FD-0A33-44D4-B314-1C5B722556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68B0FC-81FD-4E31-A285-03206BA79B94}">
  <ds:schemaRefs>
    <ds:schemaRef ds:uri="http://purl.org/dc/elements/1.1/"/>
    <ds:schemaRef ds:uri="http://purl.org/dc/dcmitype/"/>
    <ds:schemaRef ds:uri="http://purl.org/dc/terms/"/>
    <ds:schemaRef ds:uri="http://schemas.microsoft.com/sharepoint/v3"/>
    <ds:schemaRef ds:uri="http://schemas.microsoft.com/office/infopath/2007/PartnerControls"/>
    <ds:schemaRef ds:uri="http://schemas.microsoft.com/office/2006/metadata/properties"/>
    <ds:schemaRef ds:uri="397ee9b6-15b4-4af3-ad65-1c8415fed071"/>
    <ds:schemaRef ds:uri="http://schemas.microsoft.com/office/2006/documentManagement/types"/>
    <ds:schemaRef ds:uri="http://schemas.openxmlformats.org/package/2006/metadata/core-properties"/>
    <ds:schemaRef ds:uri="d735d8bc-0074-4de0-b338-e9766faecbf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VCCCD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Sarene Wallace</dc:creator>
  <cp:lastModifiedBy>Sarene Wallace</cp:lastModifiedBy>
  <cp:revision>2</cp:revision>
  <cp:lastPrinted>2022-06-15T16:30:00Z</cp:lastPrinted>
  <dcterms:created xsi:type="dcterms:W3CDTF">2022-06-15T22:48:00Z</dcterms:created>
  <dcterms:modified xsi:type="dcterms:W3CDTF">2022-06-15T22:48:00Z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0x010100326A3AD3826911479880B04C2546E1AB</vt:lpwstr>
  </property>
</Properties>
</file>