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474691" w14:textId="77777777" w:rsidR="009F5CB1" w:rsidRPr="003E66AC" w:rsidRDefault="009F5CB1" w:rsidP="003E66AC">
      <w:r w:rsidRPr="003E66AC">
        <w:rPr>
          <w:noProof/>
          <w:lang w:val="en-US"/>
        </w:rPr>
        <w:drawing>
          <wp:inline distT="0" distB="0" distL="0" distR="0" wp14:anchorId="0842F951" wp14:editId="0C63598B">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1E40F1FD" w14:textId="77777777" w:rsidR="00AF1E7B" w:rsidRDefault="00AF1E7B" w:rsidP="003E66AC"/>
    <w:p w14:paraId="27D24DDD" w14:textId="046127CF" w:rsidR="009F5CB1" w:rsidRPr="00AF1E7B" w:rsidRDefault="009F5CB1" w:rsidP="003E66AC">
      <w:pPr>
        <w:rPr>
          <w:bCs/>
        </w:rPr>
      </w:pPr>
      <w:r w:rsidRPr="00AF1E7B">
        <w:t> </w:t>
      </w:r>
      <w:r w:rsidRPr="00AF1E7B">
        <w:rPr>
          <w:bCs/>
        </w:rPr>
        <w:t xml:space="preserve">FOR IMMEDIATE RELEASE </w:t>
      </w:r>
    </w:p>
    <w:p w14:paraId="4A01E9C8" w14:textId="77777777" w:rsidR="009F5CB1" w:rsidRPr="003E66AC" w:rsidRDefault="009F5CB1" w:rsidP="003E66AC"/>
    <w:p w14:paraId="467276F9" w14:textId="77777777" w:rsidR="000703D0" w:rsidRDefault="00A63F59" w:rsidP="00DA1010">
      <w:pPr>
        <w:jc w:val="center"/>
        <w:rPr>
          <w:b/>
          <w:bCs/>
        </w:rPr>
      </w:pPr>
      <w:r w:rsidRPr="003E66AC">
        <w:rPr>
          <w:b/>
          <w:bCs/>
        </w:rPr>
        <w:t>VCCCD International Student Program</w:t>
      </w:r>
      <w:r w:rsidR="00DA1010">
        <w:rPr>
          <w:b/>
          <w:bCs/>
        </w:rPr>
        <w:t xml:space="preserve"> </w:t>
      </w:r>
    </w:p>
    <w:p w14:paraId="304AF5B7" w14:textId="77777777" w:rsidR="002E7743" w:rsidRPr="003E66AC" w:rsidRDefault="00BC3E93" w:rsidP="00DA1010">
      <w:pPr>
        <w:jc w:val="center"/>
        <w:rPr>
          <w:b/>
          <w:bCs/>
        </w:rPr>
      </w:pPr>
      <w:r w:rsidRPr="003E66AC">
        <w:rPr>
          <w:b/>
          <w:bCs/>
        </w:rPr>
        <w:t>Welcome</w:t>
      </w:r>
      <w:r w:rsidR="00A63F59" w:rsidRPr="003E66AC">
        <w:rPr>
          <w:b/>
          <w:bCs/>
        </w:rPr>
        <w:t xml:space="preserve">s </w:t>
      </w:r>
      <w:r w:rsidR="000703D0">
        <w:rPr>
          <w:b/>
          <w:bCs/>
        </w:rPr>
        <w:t>Individuals</w:t>
      </w:r>
      <w:r w:rsidR="002E7743" w:rsidRPr="003E66AC">
        <w:rPr>
          <w:b/>
          <w:bCs/>
        </w:rPr>
        <w:t xml:space="preserve"> from </w:t>
      </w:r>
      <w:r w:rsidR="006122B1" w:rsidRPr="003E66AC">
        <w:rPr>
          <w:b/>
          <w:bCs/>
        </w:rPr>
        <w:t>Six Continents</w:t>
      </w:r>
    </w:p>
    <w:p w14:paraId="46C13D5B" w14:textId="77777777" w:rsidR="007D0C05" w:rsidRPr="003E66AC" w:rsidRDefault="00D96384" w:rsidP="00CD2557">
      <w:pPr>
        <w:jc w:val="center"/>
        <w:rPr>
          <w:i/>
          <w:iCs/>
        </w:rPr>
      </w:pPr>
      <w:r w:rsidRPr="003E66AC">
        <w:rPr>
          <w:i/>
          <w:iCs/>
        </w:rPr>
        <w:t>Students</w:t>
      </w:r>
      <w:r w:rsidR="007D0C05" w:rsidRPr="003E66AC">
        <w:rPr>
          <w:i/>
          <w:iCs/>
        </w:rPr>
        <w:t xml:space="preserve"> from around the globe</w:t>
      </w:r>
      <w:r w:rsidR="003E66AC">
        <w:rPr>
          <w:i/>
          <w:iCs/>
        </w:rPr>
        <w:t xml:space="preserve"> </w:t>
      </w:r>
      <w:r w:rsidR="00731294">
        <w:rPr>
          <w:i/>
          <w:iCs/>
        </w:rPr>
        <w:t>receive guidance</w:t>
      </w:r>
      <w:r w:rsidR="00CD2557">
        <w:rPr>
          <w:i/>
          <w:iCs/>
        </w:rPr>
        <w:t>, education</w:t>
      </w:r>
      <w:r w:rsidR="00731294">
        <w:rPr>
          <w:i/>
          <w:iCs/>
        </w:rPr>
        <w:t xml:space="preserve"> and </w:t>
      </w:r>
      <w:r w:rsidR="007D0C05" w:rsidRPr="003E66AC">
        <w:rPr>
          <w:i/>
          <w:iCs/>
        </w:rPr>
        <w:t>cultural</w:t>
      </w:r>
      <w:r w:rsidR="00CD2557">
        <w:rPr>
          <w:i/>
          <w:iCs/>
        </w:rPr>
        <w:t xml:space="preserve"> </w:t>
      </w:r>
      <w:r w:rsidR="007D0C05" w:rsidRPr="003E66AC">
        <w:rPr>
          <w:i/>
          <w:iCs/>
        </w:rPr>
        <w:t>experiences</w:t>
      </w:r>
      <w:r w:rsidR="00BC3E93" w:rsidRPr="003E66AC">
        <w:rPr>
          <w:i/>
          <w:iCs/>
        </w:rPr>
        <w:t xml:space="preserve"> </w:t>
      </w:r>
      <w:r w:rsidR="00CD2557">
        <w:rPr>
          <w:i/>
          <w:iCs/>
        </w:rPr>
        <w:t xml:space="preserve"> </w:t>
      </w:r>
    </w:p>
    <w:p w14:paraId="7E5B97A8" w14:textId="77777777" w:rsidR="00F04F75" w:rsidRPr="003E66AC" w:rsidRDefault="00F04F75" w:rsidP="003E66AC"/>
    <w:p w14:paraId="1AD612CD" w14:textId="5EB22C3F" w:rsidR="00AA602F" w:rsidRPr="003E66AC" w:rsidRDefault="009F5CB1" w:rsidP="003E66AC">
      <w:r w:rsidRPr="00C2175B">
        <w:rPr>
          <w:b/>
          <w:bCs/>
        </w:rPr>
        <w:t>Camarillo, Calif.</w:t>
      </w:r>
      <w:r w:rsidR="00AC1D2B" w:rsidRPr="003E66AC">
        <w:t> </w:t>
      </w:r>
      <w:r w:rsidR="00AC1D2B" w:rsidRPr="00DD135E">
        <w:t>(</w:t>
      </w:r>
      <w:r w:rsidR="00D10486" w:rsidRPr="00DD135E">
        <w:t xml:space="preserve">June </w:t>
      </w:r>
      <w:r w:rsidR="00DD135E" w:rsidRPr="00DD135E">
        <w:t>10</w:t>
      </w:r>
      <w:r w:rsidRPr="00DD135E">
        <w:t>, 202</w:t>
      </w:r>
      <w:r w:rsidR="0069528B" w:rsidRPr="00DD135E">
        <w:t>2</w:t>
      </w:r>
      <w:r w:rsidRPr="003E66AC">
        <w:t>)</w:t>
      </w:r>
      <w:r w:rsidR="00C53861">
        <w:t xml:space="preserve"> </w:t>
      </w:r>
      <w:r w:rsidRPr="003E66AC">
        <w:t>—</w:t>
      </w:r>
      <w:r w:rsidR="00C53861">
        <w:t xml:space="preserve"> </w:t>
      </w:r>
      <w:r w:rsidR="00513384" w:rsidRPr="003E66AC">
        <w:t xml:space="preserve">A majority </w:t>
      </w:r>
      <w:r w:rsidR="00D8395F">
        <w:t xml:space="preserve">of </w:t>
      </w:r>
      <w:r w:rsidR="00513384" w:rsidRPr="003E66AC">
        <w:t xml:space="preserve">students in the Ventura County Community </w:t>
      </w:r>
      <w:bookmarkStart w:id="0" w:name="_GoBack"/>
      <w:bookmarkEnd w:id="0"/>
      <w:r w:rsidR="00513384" w:rsidRPr="003E66AC">
        <w:t xml:space="preserve">College District hail from </w:t>
      </w:r>
      <w:r w:rsidR="003A756C" w:rsidRPr="003E66AC">
        <w:t>one of the county’s 10 cities</w:t>
      </w:r>
      <w:r w:rsidR="0095406B" w:rsidRPr="003E66AC">
        <w:t xml:space="preserve">. </w:t>
      </w:r>
      <w:r w:rsidR="003E7CA9" w:rsidRPr="003E66AC">
        <w:t>S</w:t>
      </w:r>
      <w:r w:rsidR="0080677B" w:rsidRPr="003E66AC">
        <w:t>tepping onto the campus</w:t>
      </w:r>
      <w:r w:rsidR="00DD135E">
        <w:t xml:space="preserve"> </w:t>
      </w:r>
      <w:r w:rsidR="0080677B" w:rsidRPr="003E66AC">
        <w:t xml:space="preserve">of Moorpark College, Oxnard College or Ventura College, </w:t>
      </w:r>
      <w:r w:rsidR="003E7CA9" w:rsidRPr="003E66AC">
        <w:t xml:space="preserve">however, </w:t>
      </w:r>
      <w:r w:rsidR="003A756C" w:rsidRPr="003E66AC">
        <w:t xml:space="preserve">people </w:t>
      </w:r>
      <w:r w:rsidR="000322B6" w:rsidRPr="003E66AC">
        <w:t xml:space="preserve">may </w:t>
      </w:r>
      <w:r w:rsidR="00052DF4" w:rsidRPr="003E66AC">
        <w:t xml:space="preserve">meet students from </w:t>
      </w:r>
      <w:r w:rsidR="0080677B" w:rsidRPr="003E66AC">
        <w:t>Australia, Canada,</w:t>
      </w:r>
      <w:r w:rsidR="003563C8" w:rsidRPr="003E66AC">
        <w:t xml:space="preserve"> </w:t>
      </w:r>
      <w:r w:rsidR="008930BA" w:rsidRPr="003E66AC">
        <w:t xml:space="preserve">South America, </w:t>
      </w:r>
      <w:r w:rsidR="003563C8" w:rsidRPr="003E66AC">
        <w:t xml:space="preserve">India, </w:t>
      </w:r>
      <w:r w:rsidR="008930BA" w:rsidRPr="003E66AC">
        <w:t xml:space="preserve">Asia, the Middle East </w:t>
      </w:r>
      <w:r w:rsidR="00942242" w:rsidRPr="003E66AC">
        <w:t xml:space="preserve">and </w:t>
      </w:r>
      <w:r w:rsidR="008930BA" w:rsidRPr="003E66AC">
        <w:t>Africa</w:t>
      </w:r>
      <w:r w:rsidR="00052DF4" w:rsidRPr="003E66AC">
        <w:t>, among other countries.</w:t>
      </w:r>
    </w:p>
    <w:p w14:paraId="219C053C" w14:textId="77777777" w:rsidR="0080677B" w:rsidRPr="003E66AC" w:rsidRDefault="00052DF4" w:rsidP="003E66AC">
      <w:r w:rsidRPr="003E66AC">
        <w:t xml:space="preserve"> </w:t>
      </w:r>
    </w:p>
    <w:p w14:paraId="7981A290" w14:textId="77777777" w:rsidR="00C53D5D" w:rsidRDefault="00A93EB2" w:rsidP="00C53D5D">
      <w:r>
        <w:t>Currently, t</w:t>
      </w:r>
      <w:r w:rsidR="007B0B33" w:rsidRPr="003E66AC">
        <w:t>here are a</w:t>
      </w:r>
      <w:r w:rsidR="00225C30" w:rsidRPr="003E66AC">
        <w:t>pproximately 140</w:t>
      </w:r>
      <w:r w:rsidR="00CB0FB3" w:rsidRPr="003E66AC">
        <w:t xml:space="preserve"> students from </w:t>
      </w:r>
      <w:r w:rsidR="006122B1" w:rsidRPr="003E66AC">
        <w:t>nearly 20 nations</w:t>
      </w:r>
      <w:r w:rsidR="00BF79E8" w:rsidRPr="003E66AC">
        <w:t xml:space="preserve"> enrolled in </w:t>
      </w:r>
      <w:r w:rsidR="004C0F7F" w:rsidRPr="003E66AC">
        <w:t xml:space="preserve">the </w:t>
      </w:r>
      <w:r w:rsidR="00216F2D">
        <w:t xml:space="preserve">rapidly </w:t>
      </w:r>
      <w:r w:rsidR="00DF5A71">
        <w:t xml:space="preserve">growing </w:t>
      </w:r>
      <w:r w:rsidR="004C0F7F" w:rsidRPr="003E66AC">
        <w:t xml:space="preserve">International Student Program (ISP) at </w:t>
      </w:r>
      <w:r w:rsidR="00DA6451">
        <w:t>Moorpark, Oxnard and Ventura colleges.</w:t>
      </w:r>
    </w:p>
    <w:p w14:paraId="7D46715C" w14:textId="77777777" w:rsidR="00C53D5D" w:rsidRDefault="00C53D5D" w:rsidP="00C53D5D"/>
    <w:p w14:paraId="1277CACA" w14:textId="77777777" w:rsidR="00C53D5D" w:rsidRPr="003E66AC" w:rsidRDefault="00C53D5D" w:rsidP="00C53D5D">
      <w:r w:rsidRPr="003E66AC">
        <w:t>“</w:t>
      </w:r>
      <w:r w:rsidR="004D60F2">
        <w:t>ISP</w:t>
      </w:r>
      <w:r w:rsidRPr="003E66AC">
        <w:t xml:space="preserve"> offers students a window on the world</w:t>
      </w:r>
      <w:r>
        <w:t xml:space="preserve">, providing opportunities for them </w:t>
      </w:r>
      <w:r w:rsidRPr="003E66AC">
        <w:t xml:space="preserve">to interact with people from different countries who bring their customs and life experiences into the classroom. As companies and industries become increasingly global, international </w:t>
      </w:r>
      <w:r>
        <w:t xml:space="preserve">and local </w:t>
      </w:r>
      <w:r w:rsidRPr="003E66AC">
        <w:t>students benefit from this broader perspective,” said Chancellor Greg Gillespie.</w:t>
      </w:r>
    </w:p>
    <w:p w14:paraId="18AB5E4F" w14:textId="77777777" w:rsidR="004D60F2" w:rsidRDefault="004D60F2" w:rsidP="00F24E5E"/>
    <w:p w14:paraId="05CA1A80" w14:textId="2A5FA778" w:rsidR="00AA7318" w:rsidRDefault="004C0361" w:rsidP="00F24E5E">
      <w:r>
        <w:t>International</w:t>
      </w:r>
      <w:r w:rsidR="00A72F30" w:rsidRPr="003E66AC">
        <w:t xml:space="preserve"> students </w:t>
      </w:r>
      <w:r w:rsidR="00DA1D13">
        <w:t>choose</w:t>
      </w:r>
      <w:r w:rsidR="00A72F30" w:rsidRPr="003E66AC">
        <w:t xml:space="preserve"> VCCCD </w:t>
      </w:r>
      <w:r w:rsidR="00C2175B">
        <w:t>campuses</w:t>
      </w:r>
      <w:r w:rsidR="00A72F30" w:rsidRPr="003E66AC">
        <w:t xml:space="preserve"> </w:t>
      </w:r>
      <w:r w:rsidR="00B46E90">
        <w:t>due to</w:t>
      </w:r>
      <w:r w:rsidR="00B763F1">
        <w:t xml:space="preserve"> </w:t>
      </w:r>
      <w:r w:rsidR="00A72F30" w:rsidRPr="003E66AC">
        <w:t>smaller class</w:t>
      </w:r>
      <w:r w:rsidR="007D6F07">
        <w:t xml:space="preserve"> sizes, </w:t>
      </w:r>
      <w:r w:rsidR="00B46E90">
        <w:t>affordability</w:t>
      </w:r>
      <w:r w:rsidR="003B4BDB">
        <w:t xml:space="preserve"> when compared to a four-year college or university</w:t>
      </w:r>
      <w:r>
        <w:t xml:space="preserve"> </w:t>
      </w:r>
      <w:r w:rsidR="007D6F07">
        <w:t>and the</w:t>
      </w:r>
      <w:r w:rsidR="00C53861">
        <w:t xml:space="preserve"> ability to</w:t>
      </w:r>
      <w:r w:rsidR="00BF08AA">
        <w:t xml:space="preserve"> </w:t>
      </w:r>
      <w:r w:rsidR="00B43C47" w:rsidRPr="003E66AC">
        <w:t>earn a degree in a</w:t>
      </w:r>
      <w:r w:rsidR="00E537E9" w:rsidRPr="003E66AC">
        <w:t xml:space="preserve">n industry </w:t>
      </w:r>
      <w:r w:rsidR="00B43C47" w:rsidRPr="003E66AC">
        <w:t>valued in their homeland</w:t>
      </w:r>
      <w:r w:rsidR="00BF08AA">
        <w:t xml:space="preserve">. Plus they </w:t>
      </w:r>
      <w:r w:rsidR="00AF4812" w:rsidRPr="003E66AC">
        <w:t>experience the “California” lifestyle</w:t>
      </w:r>
      <w:r w:rsidR="00504596">
        <w:t xml:space="preserve"> and form new </w:t>
      </w:r>
      <w:r w:rsidR="003404B1">
        <w:t>friendships</w:t>
      </w:r>
      <w:r w:rsidR="00504596">
        <w:t>.</w:t>
      </w:r>
      <w:r w:rsidR="00AF1659" w:rsidRPr="00AF1659">
        <w:t xml:space="preserve"> </w:t>
      </w:r>
    </w:p>
    <w:p w14:paraId="57301973" w14:textId="77777777" w:rsidR="00AA7318" w:rsidRDefault="00AA7318" w:rsidP="00F24E5E"/>
    <w:p w14:paraId="014DB5A6" w14:textId="35674E35" w:rsidR="00B06C82" w:rsidRDefault="00AF1659" w:rsidP="00F24E5E">
      <w:r w:rsidRPr="003E66AC">
        <w:t xml:space="preserve">“The students feel that they find a new family at </w:t>
      </w:r>
      <w:r w:rsidR="007D6B48">
        <w:t>our</w:t>
      </w:r>
      <w:r w:rsidRPr="003E66AC">
        <w:t xml:space="preserve"> colleges,” </w:t>
      </w:r>
      <w:r>
        <w:t>said</w:t>
      </w:r>
      <w:r w:rsidRPr="00AF1659">
        <w:t xml:space="preserve"> </w:t>
      </w:r>
      <w:r w:rsidR="00824F74">
        <w:t>Cláudia</w:t>
      </w:r>
      <w:r w:rsidRPr="003E66AC">
        <w:t xml:space="preserve"> Wilroy, </w:t>
      </w:r>
      <w:r>
        <w:t xml:space="preserve">who </w:t>
      </w:r>
      <w:r w:rsidRPr="003E66AC">
        <w:t xml:space="preserve">oversees </w:t>
      </w:r>
      <w:r>
        <w:t xml:space="preserve">ISP and is </w:t>
      </w:r>
      <w:r w:rsidRPr="003E66AC">
        <w:t>the VCCCD Principal Designated School Official</w:t>
      </w:r>
      <w:r w:rsidR="002804AD">
        <w:t xml:space="preserve"> (PDSO).</w:t>
      </w:r>
    </w:p>
    <w:p w14:paraId="1D3E5695" w14:textId="77777777" w:rsidR="004D60F2" w:rsidRDefault="004D60F2" w:rsidP="00F24E5E"/>
    <w:p w14:paraId="7B8C4B39" w14:textId="06FF153F" w:rsidR="00985916" w:rsidRDefault="002804AD" w:rsidP="00985916">
      <w:r>
        <w:t xml:space="preserve">As PDSO, Wilroy </w:t>
      </w:r>
      <w:r w:rsidRPr="003E66AC">
        <w:t>helps students maintain their records in the Department of Homeland Security’s Student and Exchange Visitor Program</w:t>
      </w:r>
      <w:r>
        <w:t xml:space="preserve">. </w:t>
      </w:r>
      <w:r w:rsidR="00A1017E">
        <w:t xml:space="preserve">To </w:t>
      </w:r>
      <w:r w:rsidR="00644006">
        <w:t>assist</w:t>
      </w:r>
      <w:r w:rsidR="00A1017E">
        <w:t xml:space="preserve"> </w:t>
      </w:r>
      <w:r>
        <w:t>students</w:t>
      </w:r>
      <w:r w:rsidR="00A1017E">
        <w:t xml:space="preserve"> </w:t>
      </w:r>
      <w:r w:rsidR="00644006">
        <w:t xml:space="preserve">in </w:t>
      </w:r>
      <w:r w:rsidR="00A1017E">
        <w:t>achiev</w:t>
      </w:r>
      <w:r w:rsidR="00644006">
        <w:t>ing</w:t>
      </w:r>
      <w:r w:rsidR="00A1017E">
        <w:t xml:space="preserve"> their educational goals, </w:t>
      </w:r>
      <w:r>
        <w:t xml:space="preserve">the colleges </w:t>
      </w:r>
      <w:r w:rsidR="00D74EF2">
        <w:t xml:space="preserve">also </w:t>
      </w:r>
      <w:r>
        <w:t>offer</w:t>
      </w:r>
      <w:r w:rsidR="00B06C82" w:rsidRPr="003E66AC">
        <w:t xml:space="preserve"> support services </w:t>
      </w:r>
      <w:r w:rsidR="00717A69">
        <w:t>—</w:t>
      </w:r>
      <w:r w:rsidR="00B06C82" w:rsidRPr="003E66AC">
        <w:t xml:space="preserve"> tutoring, </w:t>
      </w:r>
      <w:r w:rsidR="004F4FFE">
        <w:t xml:space="preserve">academic </w:t>
      </w:r>
      <w:r w:rsidR="00B06C82" w:rsidRPr="003E66AC">
        <w:t>counseling and mentorship</w:t>
      </w:r>
      <w:r w:rsidR="00A401D5">
        <w:t>, among others</w:t>
      </w:r>
      <w:r>
        <w:t>.</w:t>
      </w:r>
      <w:r w:rsidR="00985916" w:rsidRPr="003E66AC">
        <w:t xml:space="preserve"> </w:t>
      </w:r>
    </w:p>
    <w:p w14:paraId="502EBEC8" w14:textId="77777777" w:rsidR="00A44797" w:rsidRDefault="00A44797" w:rsidP="003E66AC"/>
    <w:p w14:paraId="2C59E4A3" w14:textId="77777777" w:rsidR="00BB4F14" w:rsidRDefault="00895111" w:rsidP="003E66AC">
      <w:r>
        <w:t>At Ventura County’s community colleges, i</w:t>
      </w:r>
      <w:r w:rsidR="00BB4F14" w:rsidRPr="003E66AC">
        <w:t xml:space="preserve">nternational students primarily </w:t>
      </w:r>
      <w:r w:rsidR="00594F87">
        <w:t xml:space="preserve">pursue associate degrees in </w:t>
      </w:r>
      <w:r w:rsidR="00BB4F14" w:rsidRPr="003E66AC">
        <w:t>business or computer science</w:t>
      </w:r>
      <w:r w:rsidR="003353FE" w:rsidRPr="003E66AC">
        <w:t xml:space="preserve">, said </w:t>
      </w:r>
      <w:r w:rsidR="00BB4F14" w:rsidRPr="003E66AC">
        <w:t>Wilroy</w:t>
      </w:r>
      <w:r w:rsidR="002A69CC" w:rsidRPr="003E66AC">
        <w:t>. She</w:t>
      </w:r>
      <w:r w:rsidR="003353FE" w:rsidRPr="003E66AC">
        <w:t xml:space="preserve"> </w:t>
      </w:r>
      <w:r w:rsidR="008B2682" w:rsidRPr="003E66AC">
        <w:t xml:space="preserve">is </w:t>
      </w:r>
      <w:r w:rsidR="00594F87">
        <w:t xml:space="preserve">also </w:t>
      </w:r>
      <w:r w:rsidR="008B2682" w:rsidRPr="003E66AC">
        <w:t xml:space="preserve">seeing </w:t>
      </w:r>
      <w:r w:rsidR="00BB4F14" w:rsidRPr="003E66AC">
        <w:t>an uptick in inter</w:t>
      </w:r>
      <w:r w:rsidR="003353FE" w:rsidRPr="003E66AC">
        <w:t>est</w:t>
      </w:r>
      <w:r w:rsidR="00AE6BA9" w:rsidRPr="003E66AC">
        <w:t xml:space="preserve"> in</w:t>
      </w:r>
      <w:r w:rsidR="003030C6" w:rsidRPr="003E66AC">
        <w:t xml:space="preserve"> </w:t>
      </w:r>
      <w:r w:rsidR="00BB4F14" w:rsidRPr="003E66AC">
        <w:t>multimedia, film and television</w:t>
      </w:r>
      <w:r w:rsidR="00675958" w:rsidRPr="003E66AC">
        <w:t xml:space="preserve"> and </w:t>
      </w:r>
      <w:r w:rsidR="003030C6" w:rsidRPr="003E66AC">
        <w:t>hospitality</w:t>
      </w:r>
      <w:r w:rsidR="00675958" w:rsidRPr="003E66AC">
        <w:t xml:space="preserve"> management</w:t>
      </w:r>
      <w:r w:rsidR="00BB4F14" w:rsidRPr="003E66AC">
        <w:t>.</w:t>
      </w:r>
    </w:p>
    <w:p w14:paraId="0FA4FCDC" w14:textId="77777777" w:rsidR="00C71889" w:rsidRDefault="00C71889" w:rsidP="003E66AC"/>
    <w:p w14:paraId="47854DE0" w14:textId="06F8743E" w:rsidR="00832E26" w:rsidRPr="003E66AC" w:rsidRDefault="00C71889" w:rsidP="003E66AC">
      <w:r w:rsidRPr="003E66AC">
        <w:t xml:space="preserve">Once students </w:t>
      </w:r>
      <w:r w:rsidR="00DD516A">
        <w:t>graduate</w:t>
      </w:r>
      <w:r w:rsidRPr="003E66AC">
        <w:t xml:space="preserve">, transfer agreements with California State University Channel Islands or California Lutheran University (CLU) </w:t>
      </w:r>
      <w:r w:rsidR="00D74EF2">
        <w:t>provide</w:t>
      </w:r>
      <w:r w:rsidR="0048589D">
        <w:t xml:space="preserve"> </w:t>
      </w:r>
      <w:r w:rsidRPr="003E66AC">
        <w:t>a pathway</w:t>
      </w:r>
      <w:r w:rsidR="007D40DB">
        <w:t xml:space="preserve"> to a bachelor’s degree</w:t>
      </w:r>
      <w:r w:rsidRPr="003E66AC">
        <w:t>. CLU offers a $12,500 scholarship to international students transferring from a VCCCD college.</w:t>
      </w:r>
    </w:p>
    <w:p w14:paraId="60096EED" w14:textId="77777777" w:rsidR="00AE120A" w:rsidRPr="003E66AC" w:rsidRDefault="00AE120A" w:rsidP="003E66AC"/>
    <w:p w14:paraId="64F17128" w14:textId="54EB2B89" w:rsidR="00FE0970" w:rsidRDefault="00FE0970" w:rsidP="003E66AC">
      <w:r w:rsidRPr="003E66AC">
        <w:t xml:space="preserve">“My journey has been very rewarding and I owe a lot of credit for that to Moorpark College. Initially, I chose </w:t>
      </w:r>
      <w:r w:rsidR="00C62845">
        <w:t>it</w:t>
      </w:r>
      <w:r w:rsidRPr="003E66AC">
        <w:t xml:space="preserve"> on the basis of its exceptional transfer rate that it maintains among the top universities across California. … It also gave me the opportunity to pursue my higher education at a fraction of the cost as opposed to enrolling in a four-year university as a freshman,” said Areeb Rizvi</w:t>
      </w:r>
      <w:r w:rsidR="00381E13">
        <w:t xml:space="preserve">, who’s </w:t>
      </w:r>
      <w:r w:rsidRPr="003E66AC">
        <w:t>from Karachi, Pakistan. Rizvi is now pursuing his bachelor’s degree in biological sciences at C</w:t>
      </w:r>
      <w:r w:rsidR="00381E13">
        <w:t>LU</w:t>
      </w:r>
      <w:r w:rsidRPr="003E66AC">
        <w:t xml:space="preserve">. </w:t>
      </w:r>
    </w:p>
    <w:p w14:paraId="1D8EFD6D" w14:textId="77777777" w:rsidR="003A79A5" w:rsidRPr="003E66AC" w:rsidRDefault="003A79A5" w:rsidP="003E66AC"/>
    <w:p w14:paraId="119CF5AC" w14:textId="77777777" w:rsidR="008D1FCA" w:rsidRPr="003E66AC" w:rsidRDefault="00FE0970" w:rsidP="003E66AC">
      <w:r w:rsidRPr="003E66AC">
        <w:t>“Being at Moorpark College gave me the freedom to explore issues and different subjects, allowing me to dive deep into research opportunities, network with professionals in my field and attend various inspirational conferences,” he added.</w:t>
      </w:r>
    </w:p>
    <w:p w14:paraId="4D898E5E" w14:textId="77777777" w:rsidR="00C41B77" w:rsidRPr="003E66AC" w:rsidRDefault="00C41B77" w:rsidP="003E66AC"/>
    <w:p w14:paraId="31277F8B" w14:textId="77777777" w:rsidR="00B61831" w:rsidRDefault="00E0489B" w:rsidP="00E0489B">
      <w:r>
        <w:t>The</w:t>
      </w:r>
      <w:r w:rsidRPr="00E0489B">
        <w:t xml:space="preserve"> international student program at Ventura County’s community colleges</w:t>
      </w:r>
      <w:r>
        <w:t xml:space="preserve"> </w:t>
      </w:r>
      <w:r w:rsidR="006A3A3D" w:rsidRPr="00E0489B">
        <w:t xml:space="preserve">also </w:t>
      </w:r>
      <w:r w:rsidR="000D772B" w:rsidRPr="00E0489B">
        <w:t>support</w:t>
      </w:r>
      <w:r w:rsidR="00801284">
        <w:t>s</w:t>
      </w:r>
      <w:r w:rsidR="000D772B" w:rsidRPr="00E0489B">
        <w:t xml:space="preserve"> </w:t>
      </w:r>
      <w:r w:rsidR="006A3A3D" w:rsidRPr="00E0489B">
        <w:t>Ventura County</w:t>
      </w:r>
      <w:r w:rsidR="000D772B" w:rsidRPr="00E0489B">
        <w:t xml:space="preserve">’s economic vitality. </w:t>
      </w:r>
      <w:r w:rsidR="006A3A3D" w:rsidRPr="00E0489B">
        <w:t xml:space="preserve">According to </w:t>
      </w:r>
      <w:hyperlink r:id="rId10" w:history="1">
        <w:r w:rsidR="001B1F88" w:rsidRPr="00E0489B">
          <w:rPr>
            <w:rStyle w:val="Hyperlink"/>
          </w:rPr>
          <w:t>NAFSA</w:t>
        </w:r>
      </w:hyperlink>
      <w:r w:rsidR="001B1F88" w:rsidRPr="00E0489B">
        <w:t xml:space="preserve">, the largest association serving international educators worldwide, </w:t>
      </w:r>
      <w:r w:rsidR="002406B1" w:rsidRPr="00E0489B">
        <w:t>the program</w:t>
      </w:r>
      <w:r w:rsidR="00130FA7" w:rsidRPr="00E0489B">
        <w:t xml:space="preserve"> provide</w:t>
      </w:r>
      <w:r w:rsidR="00DD4BCA" w:rsidRPr="00E0489B">
        <w:t>s</w:t>
      </w:r>
      <w:r w:rsidR="00130FA7" w:rsidRPr="00E0489B">
        <w:t xml:space="preserve"> a financial contribution </w:t>
      </w:r>
      <w:r w:rsidR="00801284">
        <w:t xml:space="preserve">of </w:t>
      </w:r>
      <w:r w:rsidR="00801284" w:rsidRPr="00E0489B">
        <w:t xml:space="preserve">nearly $2.6 million </w:t>
      </w:r>
      <w:r w:rsidR="00130FA7" w:rsidRPr="00E0489B">
        <w:t>to the county and support</w:t>
      </w:r>
      <w:r w:rsidR="000D772B" w:rsidRPr="00E0489B">
        <w:t>s</w:t>
      </w:r>
      <w:r w:rsidR="00130FA7" w:rsidRPr="00E0489B">
        <w:t xml:space="preserve"> </w:t>
      </w:r>
      <w:r w:rsidR="000D772B" w:rsidRPr="00E0489B">
        <w:t>14</w:t>
      </w:r>
      <w:r w:rsidR="00130FA7" w:rsidRPr="00E0489B">
        <w:t xml:space="preserve"> jobs.</w:t>
      </w:r>
      <w:r w:rsidR="00801284" w:rsidRPr="00801284">
        <w:t xml:space="preserve"> </w:t>
      </w:r>
    </w:p>
    <w:p w14:paraId="5354D7B4" w14:textId="77777777" w:rsidR="00007204" w:rsidRDefault="00007204" w:rsidP="00E0489B"/>
    <w:p w14:paraId="31212BD7" w14:textId="618952E5" w:rsidR="009D2D3B" w:rsidRDefault="003E4D42" w:rsidP="00912E8B">
      <w:r>
        <w:t>“</w:t>
      </w:r>
      <w:r w:rsidR="00C53908">
        <w:t>D</w:t>
      </w:r>
      <w:r w:rsidR="00007204">
        <w:t>emand for</w:t>
      </w:r>
      <w:r w:rsidR="003B0049">
        <w:t xml:space="preserve"> a</w:t>
      </w:r>
      <w:r w:rsidR="00007204">
        <w:t xml:space="preserve"> </w:t>
      </w:r>
      <w:r w:rsidR="00F60712">
        <w:t>c</w:t>
      </w:r>
      <w:r w:rsidR="00007204">
        <w:t xml:space="preserve">ommunity </w:t>
      </w:r>
      <w:r w:rsidR="00F60712">
        <w:t>c</w:t>
      </w:r>
      <w:r w:rsidR="00007204">
        <w:t>ollege education has been increasing over the last few years in many South American and Asian countries</w:t>
      </w:r>
      <w:r w:rsidR="0015378F">
        <w:t>,” said Wilroy</w:t>
      </w:r>
      <w:r w:rsidR="00B00B1C">
        <w:t xml:space="preserve">, who </w:t>
      </w:r>
      <w:r w:rsidR="00634A7E">
        <w:t xml:space="preserve">represented </w:t>
      </w:r>
      <w:r w:rsidR="00B00B1C" w:rsidRPr="00912E8B">
        <w:t xml:space="preserve">Moorpark, Oxnard and Ventura colleges as an exhibitor </w:t>
      </w:r>
      <w:r w:rsidR="00B00B1C">
        <w:t>at</w:t>
      </w:r>
      <w:r w:rsidR="0063512C">
        <w:t xml:space="preserve"> the </w:t>
      </w:r>
      <w:r w:rsidR="0063512C" w:rsidRPr="00912E8B">
        <w:t xml:space="preserve">NAFSA 2022 Annual Conference &amp; Expo </w:t>
      </w:r>
      <w:r w:rsidR="00B00B1C" w:rsidRPr="00912E8B">
        <w:t>in early June</w:t>
      </w:r>
      <w:r w:rsidR="0022367D">
        <w:t xml:space="preserve">. </w:t>
      </w:r>
      <w:r w:rsidR="00BA5314">
        <w:t>O</w:t>
      </w:r>
      <w:r w:rsidR="00B00B1C" w:rsidRPr="00912E8B">
        <w:t>ver 6</w:t>
      </w:r>
      <w:r w:rsidR="00C53861">
        <w:t>,</w:t>
      </w:r>
      <w:r w:rsidR="00B00B1C" w:rsidRPr="00912E8B">
        <w:t>000 international educators from all over the world</w:t>
      </w:r>
      <w:r w:rsidR="00B00B1C">
        <w:t xml:space="preserve"> attended</w:t>
      </w:r>
      <w:r w:rsidR="00B00B1C" w:rsidRPr="00912E8B">
        <w:t>.</w:t>
      </w:r>
      <w:r w:rsidR="00BA5314">
        <w:t xml:space="preserve"> </w:t>
      </w:r>
    </w:p>
    <w:p w14:paraId="56DEA434" w14:textId="77777777" w:rsidR="002C777D" w:rsidRDefault="002C777D" w:rsidP="00912E8B"/>
    <w:p w14:paraId="78E3F6EB" w14:textId="147C3A05" w:rsidR="00007204" w:rsidRPr="00E0489B" w:rsidRDefault="0015378F" w:rsidP="00912E8B">
      <w:r>
        <w:t>“</w:t>
      </w:r>
      <w:r w:rsidR="00007204">
        <w:t xml:space="preserve">Many </w:t>
      </w:r>
      <w:r w:rsidR="002C777D">
        <w:t xml:space="preserve">international educators </w:t>
      </w:r>
      <w:r w:rsidR="00007204">
        <w:t>were excited to see</w:t>
      </w:r>
      <w:r w:rsidR="0063512C">
        <w:t xml:space="preserve"> our </w:t>
      </w:r>
      <w:r w:rsidR="002C777D">
        <w:t xml:space="preserve">VCCCD </w:t>
      </w:r>
      <w:r w:rsidR="0063512C">
        <w:t>booth</w:t>
      </w:r>
      <w:r w:rsidR="00007204">
        <w:t xml:space="preserve"> </w:t>
      </w:r>
      <w:r w:rsidR="00BB7F35">
        <w:t xml:space="preserve">and </w:t>
      </w:r>
      <w:r w:rsidR="00067BD3">
        <w:t xml:space="preserve">to learn about </w:t>
      </w:r>
      <w:r w:rsidR="00007204">
        <w:t xml:space="preserve">the </w:t>
      </w:r>
      <w:r w:rsidR="00F60712">
        <w:t>number</w:t>
      </w:r>
      <w:r w:rsidR="00007204">
        <w:t xml:space="preserve"> of course offerings we have at our three colleges </w:t>
      </w:r>
      <w:r w:rsidR="005C713E">
        <w:t>and</w:t>
      </w:r>
      <w:r w:rsidR="00007204">
        <w:t xml:space="preserve"> the affordability </w:t>
      </w:r>
      <w:r w:rsidR="00BD366B">
        <w:t xml:space="preserve">of </w:t>
      </w:r>
      <w:r w:rsidR="00007204">
        <w:t>attend</w:t>
      </w:r>
      <w:r w:rsidR="00BD366B">
        <w:t>ing</w:t>
      </w:r>
      <w:r w:rsidR="00007204">
        <w:t xml:space="preserve"> </w:t>
      </w:r>
      <w:r w:rsidR="00BB7F35">
        <w:t xml:space="preserve">our </w:t>
      </w:r>
      <w:r w:rsidR="00007204">
        <w:t>school</w:t>
      </w:r>
      <w:r w:rsidR="00BB7F35">
        <w:t>s</w:t>
      </w:r>
      <w:r w:rsidR="00007204">
        <w:t xml:space="preserve"> before starting a university in the U.S.</w:t>
      </w:r>
      <w:r w:rsidR="00F60712">
        <w:t>”</w:t>
      </w:r>
    </w:p>
    <w:p w14:paraId="5C84901A" w14:textId="77777777" w:rsidR="00B61831" w:rsidRDefault="00B61831" w:rsidP="003E66AC"/>
    <w:p w14:paraId="649923AA" w14:textId="0C7BFE3F" w:rsidR="00101342" w:rsidRPr="003E66AC" w:rsidRDefault="000E421F" w:rsidP="003E66AC">
      <w:r w:rsidRPr="003E66AC">
        <w:t xml:space="preserve">Learn more about the International Student Programs </w:t>
      </w:r>
      <w:r w:rsidR="00967DD9">
        <w:t>at</w:t>
      </w:r>
      <w:r w:rsidR="00287333" w:rsidRPr="003E66AC">
        <w:t xml:space="preserve"> </w:t>
      </w:r>
      <w:hyperlink r:id="rId11" w:history="1">
        <w:r w:rsidR="00A1568D" w:rsidRPr="00FC6AD6">
          <w:rPr>
            <w:rStyle w:val="Hyperlink"/>
          </w:rPr>
          <w:t>VCCCD International Students</w:t>
        </w:r>
      </w:hyperlink>
      <w:r w:rsidR="00287333" w:rsidRPr="003E66AC">
        <w:t xml:space="preserve"> </w:t>
      </w:r>
      <w:r w:rsidR="00A1568D" w:rsidRPr="003E66AC">
        <w:t xml:space="preserve">or </w:t>
      </w:r>
      <w:hyperlink r:id="rId12" w:history="1">
        <w:r w:rsidRPr="003E66AC">
          <w:rPr>
            <w:rStyle w:val="Hyperlink"/>
          </w:rPr>
          <w:t>Moorpark College</w:t>
        </w:r>
      </w:hyperlink>
      <w:r w:rsidRPr="003E66AC">
        <w:t xml:space="preserve">, </w:t>
      </w:r>
      <w:hyperlink r:id="rId13" w:history="1">
        <w:r w:rsidRPr="003E66AC">
          <w:rPr>
            <w:rStyle w:val="Hyperlink"/>
          </w:rPr>
          <w:t>Oxnard College</w:t>
        </w:r>
      </w:hyperlink>
      <w:r w:rsidRPr="003E66AC">
        <w:t xml:space="preserve"> and </w:t>
      </w:r>
      <w:hyperlink r:id="rId14" w:history="1">
        <w:r w:rsidRPr="003E66AC">
          <w:rPr>
            <w:rStyle w:val="Hyperlink"/>
          </w:rPr>
          <w:t>Ventura College</w:t>
        </w:r>
      </w:hyperlink>
      <w:r w:rsidRPr="003E66AC">
        <w:t xml:space="preserve">. </w:t>
      </w:r>
      <w:r w:rsidR="00101342" w:rsidRPr="003E66AC">
        <w:t xml:space="preserve"> </w:t>
      </w:r>
    </w:p>
    <w:p w14:paraId="61FA1203" w14:textId="77777777" w:rsidR="00A72F30" w:rsidRPr="003E66AC" w:rsidRDefault="00A72F30" w:rsidP="003E66AC"/>
    <w:p w14:paraId="5191F473" w14:textId="77777777" w:rsidR="009F5CB1" w:rsidRPr="00C71889" w:rsidRDefault="009F5CB1" w:rsidP="003E66AC">
      <w:pPr>
        <w:rPr>
          <w:b/>
          <w:bCs/>
        </w:rPr>
      </w:pPr>
      <w:r w:rsidRPr="00C71889">
        <w:rPr>
          <w:b/>
          <w:bCs/>
        </w:rPr>
        <w:t>About Ventura County Community College District</w:t>
      </w:r>
    </w:p>
    <w:p w14:paraId="675BC72D" w14:textId="77777777" w:rsidR="009F5CB1" w:rsidRPr="00C71889" w:rsidRDefault="009F5CB1" w:rsidP="003E66AC">
      <w:pPr>
        <w:rPr>
          <w:i/>
          <w:iCs/>
        </w:rPr>
      </w:pPr>
      <w:r w:rsidRPr="00C71889">
        <w:rPr>
          <w:i/>
          <w:iCs/>
        </w:rPr>
        <w:t>The Ventura County Community College District is a member of the 116-campus California Community College system and serves approximately 31,000 students annually. The District's three colleges</w:t>
      </w:r>
      <w:r w:rsidR="00A401D5">
        <w:rPr>
          <w:i/>
          <w:iCs/>
        </w:rPr>
        <w:t xml:space="preserve"> — </w:t>
      </w:r>
      <w:r w:rsidRPr="00C71889">
        <w:rPr>
          <w:i/>
          <w:iCs/>
        </w:rPr>
        <w:t>Moorpark, Oxnard and Ventura</w:t>
      </w:r>
      <w:r w:rsidR="00A401D5">
        <w:rPr>
          <w:i/>
          <w:iCs/>
        </w:rPr>
        <w:t xml:space="preserve"> — </w:t>
      </w:r>
      <w:r w:rsidRPr="00C71889">
        <w:rPr>
          <w:i/>
          <w:iCs/>
        </w:rPr>
        <w:t xml:space="preserve">offer programs in general education for degrees and certificates, transfer to four-year colleges and universities, career technical education, and provide opportunities to engage in co-curricular campus activities. For more information, please visit </w:t>
      </w:r>
      <w:hyperlink r:id="rId15">
        <w:r w:rsidRPr="00C71889">
          <w:rPr>
            <w:rStyle w:val="Hyperlink"/>
            <w:i/>
            <w:iCs/>
          </w:rPr>
          <w:t>vcccd.edu</w:t>
        </w:r>
      </w:hyperlink>
      <w:r w:rsidRPr="00C71889">
        <w:rPr>
          <w:i/>
          <w:iCs/>
        </w:rPr>
        <w:t>.</w:t>
      </w:r>
    </w:p>
    <w:p w14:paraId="46F4FCAA" w14:textId="77777777" w:rsidR="009F5CB1" w:rsidRPr="003E66AC" w:rsidRDefault="009F5CB1" w:rsidP="003E66AC"/>
    <w:p w14:paraId="3F8DCE24" w14:textId="77777777" w:rsidR="009F5CB1" w:rsidRPr="00C71889" w:rsidRDefault="009F5CB1" w:rsidP="003E66AC">
      <w:pPr>
        <w:rPr>
          <w:b/>
          <w:bCs/>
        </w:rPr>
      </w:pPr>
      <w:r w:rsidRPr="00C71889">
        <w:rPr>
          <w:b/>
          <w:bCs/>
        </w:rPr>
        <w:t>Media Contact:</w:t>
      </w:r>
    </w:p>
    <w:p w14:paraId="3E2A0063" w14:textId="77777777" w:rsidR="009F5CB1" w:rsidRPr="003E66AC" w:rsidRDefault="009F5CB1" w:rsidP="003E66AC">
      <w:r w:rsidRPr="003E66AC">
        <w:t>Patti Blair</w:t>
      </w:r>
    </w:p>
    <w:p w14:paraId="6C5DB07A" w14:textId="77777777" w:rsidR="009F5CB1" w:rsidRPr="003E66AC" w:rsidRDefault="009F5CB1" w:rsidP="003E66AC">
      <w:r w:rsidRPr="003E66AC">
        <w:t>Director, Public Affairs and Marketing</w:t>
      </w:r>
    </w:p>
    <w:p w14:paraId="61482258" w14:textId="77777777" w:rsidR="009F5CB1" w:rsidRPr="003E66AC" w:rsidRDefault="009F5CB1" w:rsidP="003E66AC">
      <w:r w:rsidRPr="003E66AC">
        <w:lastRenderedPageBreak/>
        <w:t>Ventura County Community College District</w:t>
      </w:r>
    </w:p>
    <w:p w14:paraId="275A64B5" w14:textId="77777777" w:rsidR="009F5CB1" w:rsidRPr="003E66AC" w:rsidRDefault="00AF1E7B" w:rsidP="003E66AC">
      <w:hyperlink r:id="rId16" w:tgtFrame="_blank" w:history="1">
        <w:r w:rsidR="009F5CB1" w:rsidRPr="003E66AC">
          <w:rPr>
            <w:rStyle w:val="Hyperlink"/>
          </w:rPr>
          <w:t>communications@vcccd.edu</w:t>
        </w:r>
      </w:hyperlink>
    </w:p>
    <w:p w14:paraId="51D64C52" w14:textId="77777777" w:rsidR="009F5CB1" w:rsidRPr="003E66AC" w:rsidRDefault="009F5CB1" w:rsidP="003E66AC"/>
    <w:p w14:paraId="253AB417" w14:textId="77777777" w:rsidR="009F5CB1" w:rsidRPr="003E66AC" w:rsidRDefault="009F5CB1" w:rsidP="003E66AC"/>
    <w:p w14:paraId="581BA913" w14:textId="77777777" w:rsidR="00F04F75" w:rsidRPr="003E66AC" w:rsidRDefault="00F04F75" w:rsidP="003E66AC"/>
    <w:p w14:paraId="38322C1F" w14:textId="77777777" w:rsidR="00F04F75" w:rsidRPr="003E66AC" w:rsidRDefault="00F04F75" w:rsidP="003E66AC"/>
    <w:p w14:paraId="77D38284" w14:textId="77777777" w:rsidR="00F04F75" w:rsidRPr="003E66AC" w:rsidRDefault="00F04F75" w:rsidP="003E66AC"/>
    <w:sectPr w:rsidR="00F04F75" w:rsidRPr="003E66A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E1B56" w14:textId="77777777" w:rsidR="000F5BCB" w:rsidRDefault="000F5BCB">
      <w:pPr>
        <w:spacing w:line="240" w:lineRule="auto"/>
      </w:pPr>
      <w:r>
        <w:separator/>
      </w:r>
    </w:p>
  </w:endnote>
  <w:endnote w:type="continuationSeparator" w:id="0">
    <w:p w14:paraId="05E67D35" w14:textId="77777777" w:rsidR="000F5BCB" w:rsidRDefault="000F5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257A8" w14:textId="77777777" w:rsidR="000F5BCB" w:rsidRDefault="000F5BCB">
      <w:pPr>
        <w:spacing w:line="240" w:lineRule="auto"/>
      </w:pPr>
      <w:r>
        <w:separator/>
      </w:r>
    </w:p>
  </w:footnote>
  <w:footnote w:type="continuationSeparator" w:id="0">
    <w:p w14:paraId="39DCBAB8" w14:textId="77777777" w:rsidR="000F5BCB" w:rsidRDefault="000F5B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75"/>
    <w:rsid w:val="00007204"/>
    <w:rsid w:val="00017657"/>
    <w:rsid w:val="000179D1"/>
    <w:rsid w:val="00021FC5"/>
    <w:rsid w:val="0002245C"/>
    <w:rsid w:val="00031561"/>
    <w:rsid w:val="000322B6"/>
    <w:rsid w:val="000430A3"/>
    <w:rsid w:val="00052DF4"/>
    <w:rsid w:val="000557FB"/>
    <w:rsid w:val="00056C76"/>
    <w:rsid w:val="00062DF7"/>
    <w:rsid w:val="00066E29"/>
    <w:rsid w:val="00067BD3"/>
    <w:rsid w:val="000703D0"/>
    <w:rsid w:val="00074BF0"/>
    <w:rsid w:val="00096BA4"/>
    <w:rsid w:val="000A3113"/>
    <w:rsid w:val="000C5E7F"/>
    <w:rsid w:val="000D772B"/>
    <w:rsid w:val="000E421F"/>
    <w:rsid w:val="000F5BCB"/>
    <w:rsid w:val="00101342"/>
    <w:rsid w:val="00102B80"/>
    <w:rsid w:val="00130FA7"/>
    <w:rsid w:val="00151072"/>
    <w:rsid w:val="0015378F"/>
    <w:rsid w:val="00153F6B"/>
    <w:rsid w:val="0017208B"/>
    <w:rsid w:val="00195AE2"/>
    <w:rsid w:val="00196FEF"/>
    <w:rsid w:val="001A58A3"/>
    <w:rsid w:val="001A6944"/>
    <w:rsid w:val="001B1F88"/>
    <w:rsid w:val="001C2F37"/>
    <w:rsid w:val="001E49FE"/>
    <w:rsid w:val="001F113B"/>
    <w:rsid w:val="00216F2D"/>
    <w:rsid w:val="0022367D"/>
    <w:rsid w:val="00225C30"/>
    <w:rsid w:val="00231BF5"/>
    <w:rsid w:val="002328E0"/>
    <w:rsid w:val="002365FE"/>
    <w:rsid w:val="002406B1"/>
    <w:rsid w:val="00242D97"/>
    <w:rsid w:val="0024551F"/>
    <w:rsid w:val="00252F13"/>
    <w:rsid w:val="0025425D"/>
    <w:rsid w:val="0026377B"/>
    <w:rsid w:val="00267669"/>
    <w:rsid w:val="002706F7"/>
    <w:rsid w:val="0027076F"/>
    <w:rsid w:val="002804AD"/>
    <w:rsid w:val="00281F37"/>
    <w:rsid w:val="002823EF"/>
    <w:rsid w:val="00282756"/>
    <w:rsid w:val="00287333"/>
    <w:rsid w:val="002A42D9"/>
    <w:rsid w:val="002A69CC"/>
    <w:rsid w:val="002B10BE"/>
    <w:rsid w:val="002C06EB"/>
    <w:rsid w:val="002C22EC"/>
    <w:rsid w:val="002C60CD"/>
    <w:rsid w:val="002C777D"/>
    <w:rsid w:val="002E34A1"/>
    <w:rsid w:val="002E7743"/>
    <w:rsid w:val="003023D0"/>
    <w:rsid w:val="00302547"/>
    <w:rsid w:val="003030C6"/>
    <w:rsid w:val="003240B3"/>
    <w:rsid w:val="003353FE"/>
    <w:rsid w:val="003404B1"/>
    <w:rsid w:val="00353093"/>
    <w:rsid w:val="003563C8"/>
    <w:rsid w:val="00356B48"/>
    <w:rsid w:val="00360D4E"/>
    <w:rsid w:val="00381E13"/>
    <w:rsid w:val="003A61C4"/>
    <w:rsid w:val="003A756C"/>
    <w:rsid w:val="003A79A5"/>
    <w:rsid w:val="003B0049"/>
    <w:rsid w:val="003B4BDB"/>
    <w:rsid w:val="003C3B49"/>
    <w:rsid w:val="003C4AF2"/>
    <w:rsid w:val="003D115B"/>
    <w:rsid w:val="003D3576"/>
    <w:rsid w:val="003E4D42"/>
    <w:rsid w:val="003E503E"/>
    <w:rsid w:val="003E66AC"/>
    <w:rsid w:val="003E7CA9"/>
    <w:rsid w:val="003F1C8F"/>
    <w:rsid w:val="003F71BD"/>
    <w:rsid w:val="00402FCC"/>
    <w:rsid w:val="004055DB"/>
    <w:rsid w:val="004719AB"/>
    <w:rsid w:val="00473F2B"/>
    <w:rsid w:val="00480863"/>
    <w:rsid w:val="0048589D"/>
    <w:rsid w:val="00492037"/>
    <w:rsid w:val="004A249C"/>
    <w:rsid w:val="004A40A2"/>
    <w:rsid w:val="004A5D8B"/>
    <w:rsid w:val="004B6571"/>
    <w:rsid w:val="004C0361"/>
    <w:rsid w:val="004C0F7F"/>
    <w:rsid w:val="004C13CA"/>
    <w:rsid w:val="004D24A3"/>
    <w:rsid w:val="004D2A1A"/>
    <w:rsid w:val="004D60F2"/>
    <w:rsid w:val="004E055B"/>
    <w:rsid w:val="004F4FFE"/>
    <w:rsid w:val="004F6631"/>
    <w:rsid w:val="00504596"/>
    <w:rsid w:val="00513384"/>
    <w:rsid w:val="00545FAA"/>
    <w:rsid w:val="00557846"/>
    <w:rsid w:val="00563D23"/>
    <w:rsid w:val="00565CCC"/>
    <w:rsid w:val="00594CAB"/>
    <w:rsid w:val="00594F87"/>
    <w:rsid w:val="005A6216"/>
    <w:rsid w:val="005C0491"/>
    <w:rsid w:val="005C713E"/>
    <w:rsid w:val="005E37C3"/>
    <w:rsid w:val="00605769"/>
    <w:rsid w:val="006122B1"/>
    <w:rsid w:val="00617AB6"/>
    <w:rsid w:val="00631C4F"/>
    <w:rsid w:val="00632160"/>
    <w:rsid w:val="00634A7E"/>
    <w:rsid w:val="0063512C"/>
    <w:rsid w:val="00636165"/>
    <w:rsid w:val="0064396F"/>
    <w:rsid w:val="00644006"/>
    <w:rsid w:val="00644BAC"/>
    <w:rsid w:val="00651EDF"/>
    <w:rsid w:val="006546BE"/>
    <w:rsid w:val="0065647A"/>
    <w:rsid w:val="006572B0"/>
    <w:rsid w:val="00664637"/>
    <w:rsid w:val="00675958"/>
    <w:rsid w:val="00677E8E"/>
    <w:rsid w:val="0068109D"/>
    <w:rsid w:val="00681803"/>
    <w:rsid w:val="00694708"/>
    <w:rsid w:val="0069528B"/>
    <w:rsid w:val="006A3A3D"/>
    <w:rsid w:val="006D63D6"/>
    <w:rsid w:val="006E6264"/>
    <w:rsid w:val="007048FC"/>
    <w:rsid w:val="0071084F"/>
    <w:rsid w:val="007149E1"/>
    <w:rsid w:val="00717A69"/>
    <w:rsid w:val="00724C87"/>
    <w:rsid w:val="00731294"/>
    <w:rsid w:val="007323C6"/>
    <w:rsid w:val="00742754"/>
    <w:rsid w:val="00744F57"/>
    <w:rsid w:val="007873F4"/>
    <w:rsid w:val="007A061D"/>
    <w:rsid w:val="007B0B33"/>
    <w:rsid w:val="007C1660"/>
    <w:rsid w:val="007C70C2"/>
    <w:rsid w:val="007D0C05"/>
    <w:rsid w:val="007D32BC"/>
    <w:rsid w:val="007D40DB"/>
    <w:rsid w:val="007D5EF9"/>
    <w:rsid w:val="007D6B48"/>
    <w:rsid w:val="007D6F07"/>
    <w:rsid w:val="007E01A8"/>
    <w:rsid w:val="007F4789"/>
    <w:rsid w:val="00801284"/>
    <w:rsid w:val="0080677B"/>
    <w:rsid w:val="00806FC0"/>
    <w:rsid w:val="00811032"/>
    <w:rsid w:val="00817182"/>
    <w:rsid w:val="00824F74"/>
    <w:rsid w:val="00832E26"/>
    <w:rsid w:val="008609B9"/>
    <w:rsid w:val="0086138C"/>
    <w:rsid w:val="008723E4"/>
    <w:rsid w:val="00876C65"/>
    <w:rsid w:val="00877EAF"/>
    <w:rsid w:val="00881704"/>
    <w:rsid w:val="00892CE3"/>
    <w:rsid w:val="008930BA"/>
    <w:rsid w:val="00895111"/>
    <w:rsid w:val="008B2682"/>
    <w:rsid w:val="008C5AC5"/>
    <w:rsid w:val="008D1FCA"/>
    <w:rsid w:val="008D2BCC"/>
    <w:rsid w:val="008D31E5"/>
    <w:rsid w:val="008E1595"/>
    <w:rsid w:val="008E731D"/>
    <w:rsid w:val="008F008A"/>
    <w:rsid w:val="008F440C"/>
    <w:rsid w:val="009004CC"/>
    <w:rsid w:val="00902AC2"/>
    <w:rsid w:val="00911577"/>
    <w:rsid w:val="0091281A"/>
    <w:rsid w:val="00912E8B"/>
    <w:rsid w:val="009309BB"/>
    <w:rsid w:val="00942242"/>
    <w:rsid w:val="009441A5"/>
    <w:rsid w:val="009538F1"/>
    <w:rsid w:val="0095406B"/>
    <w:rsid w:val="00967DD9"/>
    <w:rsid w:val="009707EA"/>
    <w:rsid w:val="00971507"/>
    <w:rsid w:val="009769DF"/>
    <w:rsid w:val="00985916"/>
    <w:rsid w:val="00987EB4"/>
    <w:rsid w:val="00995887"/>
    <w:rsid w:val="00995A2A"/>
    <w:rsid w:val="009A097C"/>
    <w:rsid w:val="009A5C19"/>
    <w:rsid w:val="009B78F0"/>
    <w:rsid w:val="009D2D3B"/>
    <w:rsid w:val="009E2B13"/>
    <w:rsid w:val="009E72B4"/>
    <w:rsid w:val="009F5CB1"/>
    <w:rsid w:val="009F707B"/>
    <w:rsid w:val="009F7F13"/>
    <w:rsid w:val="00A1017E"/>
    <w:rsid w:val="00A1568D"/>
    <w:rsid w:val="00A21558"/>
    <w:rsid w:val="00A401D5"/>
    <w:rsid w:val="00A4135E"/>
    <w:rsid w:val="00A44797"/>
    <w:rsid w:val="00A52428"/>
    <w:rsid w:val="00A524B1"/>
    <w:rsid w:val="00A63F59"/>
    <w:rsid w:val="00A6789C"/>
    <w:rsid w:val="00A72F30"/>
    <w:rsid w:val="00A75B34"/>
    <w:rsid w:val="00A8039F"/>
    <w:rsid w:val="00A82904"/>
    <w:rsid w:val="00A92781"/>
    <w:rsid w:val="00A92868"/>
    <w:rsid w:val="00A93EB2"/>
    <w:rsid w:val="00A944E5"/>
    <w:rsid w:val="00AA602F"/>
    <w:rsid w:val="00AA7318"/>
    <w:rsid w:val="00AB6A34"/>
    <w:rsid w:val="00AB6EA6"/>
    <w:rsid w:val="00AC1D2B"/>
    <w:rsid w:val="00AE120A"/>
    <w:rsid w:val="00AE6BA9"/>
    <w:rsid w:val="00AF1659"/>
    <w:rsid w:val="00AF1E7B"/>
    <w:rsid w:val="00AF47A5"/>
    <w:rsid w:val="00AF4812"/>
    <w:rsid w:val="00AF4F57"/>
    <w:rsid w:val="00B00B1C"/>
    <w:rsid w:val="00B06C82"/>
    <w:rsid w:val="00B15A8E"/>
    <w:rsid w:val="00B17747"/>
    <w:rsid w:val="00B23C2E"/>
    <w:rsid w:val="00B25D45"/>
    <w:rsid w:val="00B43C47"/>
    <w:rsid w:val="00B46E90"/>
    <w:rsid w:val="00B61831"/>
    <w:rsid w:val="00B763F1"/>
    <w:rsid w:val="00B7684F"/>
    <w:rsid w:val="00B82DDB"/>
    <w:rsid w:val="00B90ED7"/>
    <w:rsid w:val="00B963A6"/>
    <w:rsid w:val="00BA2EA6"/>
    <w:rsid w:val="00BA4DBD"/>
    <w:rsid w:val="00BA5314"/>
    <w:rsid w:val="00BB0815"/>
    <w:rsid w:val="00BB4F14"/>
    <w:rsid w:val="00BB7F35"/>
    <w:rsid w:val="00BC056A"/>
    <w:rsid w:val="00BC3E93"/>
    <w:rsid w:val="00BD366B"/>
    <w:rsid w:val="00BE17B7"/>
    <w:rsid w:val="00BF08AA"/>
    <w:rsid w:val="00BF79E8"/>
    <w:rsid w:val="00BF7AF2"/>
    <w:rsid w:val="00C2175B"/>
    <w:rsid w:val="00C255DD"/>
    <w:rsid w:val="00C332B7"/>
    <w:rsid w:val="00C41B77"/>
    <w:rsid w:val="00C44CFE"/>
    <w:rsid w:val="00C52D98"/>
    <w:rsid w:val="00C5385B"/>
    <w:rsid w:val="00C53861"/>
    <w:rsid w:val="00C53908"/>
    <w:rsid w:val="00C53D5D"/>
    <w:rsid w:val="00C5784D"/>
    <w:rsid w:val="00C62845"/>
    <w:rsid w:val="00C7178D"/>
    <w:rsid w:val="00C71889"/>
    <w:rsid w:val="00C8063C"/>
    <w:rsid w:val="00C810CB"/>
    <w:rsid w:val="00C81505"/>
    <w:rsid w:val="00C84DD9"/>
    <w:rsid w:val="00CA2AB2"/>
    <w:rsid w:val="00CB0FB3"/>
    <w:rsid w:val="00CC7850"/>
    <w:rsid w:val="00CC7B07"/>
    <w:rsid w:val="00CD2557"/>
    <w:rsid w:val="00CD6562"/>
    <w:rsid w:val="00CD69AE"/>
    <w:rsid w:val="00CE54B6"/>
    <w:rsid w:val="00CE5BEF"/>
    <w:rsid w:val="00CF64AF"/>
    <w:rsid w:val="00D07B7D"/>
    <w:rsid w:val="00D10486"/>
    <w:rsid w:val="00D2115B"/>
    <w:rsid w:val="00D43392"/>
    <w:rsid w:val="00D50FD1"/>
    <w:rsid w:val="00D5689F"/>
    <w:rsid w:val="00D74EF2"/>
    <w:rsid w:val="00D8395F"/>
    <w:rsid w:val="00D96384"/>
    <w:rsid w:val="00DA1010"/>
    <w:rsid w:val="00DA1D13"/>
    <w:rsid w:val="00DA6451"/>
    <w:rsid w:val="00DB7DB2"/>
    <w:rsid w:val="00DC3826"/>
    <w:rsid w:val="00DD135E"/>
    <w:rsid w:val="00DD4BCA"/>
    <w:rsid w:val="00DD516A"/>
    <w:rsid w:val="00DF028B"/>
    <w:rsid w:val="00DF5A71"/>
    <w:rsid w:val="00E0489B"/>
    <w:rsid w:val="00E10A64"/>
    <w:rsid w:val="00E34DDE"/>
    <w:rsid w:val="00E34F12"/>
    <w:rsid w:val="00E477DD"/>
    <w:rsid w:val="00E50F7D"/>
    <w:rsid w:val="00E537E9"/>
    <w:rsid w:val="00E674F2"/>
    <w:rsid w:val="00E72C69"/>
    <w:rsid w:val="00EC1C78"/>
    <w:rsid w:val="00ED2857"/>
    <w:rsid w:val="00EE447F"/>
    <w:rsid w:val="00EE741C"/>
    <w:rsid w:val="00F0293D"/>
    <w:rsid w:val="00F04F75"/>
    <w:rsid w:val="00F109F6"/>
    <w:rsid w:val="00F11833"/>
    <w:rsid w:val="00F127CB"/>
    <w:rsid w:val="00F24E5E"/>
    <w:rsid w:val="00F333A6"/>
    <w:rsid w:val="00F36F33"/>
    <w:rsid w:val="00F60712"/>
    <w:rsid w:val="00F7319B"/>
    <w:rsid w:val="00F828BC"/>
    <w:rsid w:val="00F9091D"/>
    <w:rsid w:val="00F90B60"/>
    <w:rsid w:val="00F924C2"/>
    <w:rsid w:val="00F9484E"/>
    <w:rsid w:val="00FA5837"/>
    <w:rsid w:val="00FB3F97"/>
    <w:rsid w:val="00FC4BE0"/>
    <w:rsid w:val="00FC6AD6"/>
    <w:rsid w:val="00FD223F"/>
    <w:rsid w:val="00FE0970"/>
    <w:rsid w:val="00FE515E"/>
    <w:rsid w:val="09E0818E"/>
    <w:rsid w:val="1AE417D4"/>
    <w:rsid w:val="52D1A7E1"/>
    <w:rsid w:val="5456B642"/>
    <w:rsid w:val="620BF461"/>
    <w:rsid w:val="6A49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CA7D9"/>
  <w15:docId w15:val="{99627038-4EE9-417E-91B1-680548D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9F5C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F5CB1"/>
    <w:rPr>
      <w:color w:val="0000FF" w:themeColor="hyperlink"/>
      <w:u w:val="single"/>
    </w:rPr>
  </w:style>
  <w:style w:type="paragraph" w:customStyle="1" w:styleId="xmsonormal">
    <w:name w:val="x_msonormal"/>
    <w:basedOn w:val="Normal"/>
    <w:rsid w:val="00806FC0"/>
    <w:pPr>
      <w:spacing w:line="240" w:lineRule="auto"/>
    </w:pPr>
    <w:rPr>
      <w:rFonts w:ascii="Calibri" w:eastAsiaTheme="minorHAnsi" w:hAnsi="Calibri" w:cs="Calibri"/>
      <w:lang w:val="en-US"/>
    </w:rPr>
  </w:style>
  <w:style w:type="paragraph" w:styleId="BalloonText">
    <w:name w:val="Balloon Text"/>
    <w:basedOn w:val="Normal"/>
    <w:link w:val="BalloonTextChar"/>
    <w:uiPriority w:val="99"/>
    <w:semiHidden/>
    <w:unhideWhenUsed/>
    <w:rsid w:val="00B15A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A8E"/>
    <w:rPr>
      <w:rFonts w:ascii="Segoe UI" w:hAnsi="Segoe UI" w:cs="Segoe UI"/>
      <w:sz w:val="18"/>
      <w:szCs w:val="18"/>
    </w:rPr>
  </w:style>
  <w:style w:type="character" w:styleId="CommentReference">
    <w:name w:val="annotation reference"/>
    <w:basedOn w:val="DefaultParagraphFont"/>
    <w:uiPriority w:val="99"/>
    <w:semiHidden/>
    <w:unhideWhenUsed/>
    <w:rsid w:val="00FC4BE0"/>
    <w:rPr>
      <w:sz w:val="16"/>
      <w:szCs w:val="16"/>
    </w:rPr>
  </w:style>
  <w:style w:type="paragraph" w:styleId="CommentText">
    <w:name w:val="annotation text"/>
    <w:basedOn w:val="Normal"/>
    <w:link w:val="CommentTextChar"/>
    <w:uiPriority w:val="99"/>
    <w:semiHidden/>
    <w:unhideWhenUsed/>
    <w:rsid w:val="00FC4BE0"/>
    <w:pPr>
      <w:spacing w:line="240" w:lineRule="auto"/>
    </w:pPr>
    <w:rPr>
      <w:sz w:val="20"/>
      <w:szCs w:val="20"/>
    </w:rPr>
  </w:style>
  <w:style w:type="character" w:customStyle="1" w:styleId="CommentTextChar">
    <w:name w:val="Comment Text Char"/>
    <w:basedOn w:val="DefaultParagraphFont"/>
    <w:link w:val="CommentText"/>
    <w:uiPriority w:val="99"/>
    <w:semiHidden/>
    <w:rsid w:val="00FC4BE0"/>
    <w:rPr>
      <w:sz w:val="20"/>
      <w:szCs w:val="20"/>
    </w:rPr>
  </w:style>
  <w:style w:type="paragraph" w:styleId="CommentSubject">
    <w:name w:val="annotation subject"/>
    <w:basedOn w:val="CommentText"/>
    <w:next w:val="CommentText"/>
    <w:link w:val="CommentSubjectChar"/>
    <w:uiPriority w:val="99"/>
    <w:semiHidden/>
    <w:unhideWhenUsed/>
    <w:rsid w:val="00FC4BE0"/>
    <w:rPr>
      <w:b/>
      <w:bCs/>
    </w:rPr>
  </w:style>
  <w:style w:type="character" w:customStyle="1" w:styleId="CommentSubjectChar">
    <w:name w:val="Comment Subject Char"/>
    <w:basedOn w:val="CommentTextChar"/>
    <w:link w:val="CommentSubject"/>
    <w:uiPriority w:val="99"/>
    <w:semiHidden/>
    <w:rsid w:val="00FC4BE0"/>
    <w:rPr>
      <w:b/>
      <w:bCs/>
      <w:sz w:val="20"/>
      <w:szCs w:val="20"/>
    </w:rPr>
  </w:style>
  <w:style w:type="character" w:styleId="FollowedHyperlink">
    <w:name w:val="FollowedHyperlink"/>
    <w:basedOn w:val="DefaultParagraphFont"/>
    <w:uiPriority w:val="99"/>
    <w:semiHidden/>
    <w:unhideWhenUsed/>
    <w:rsid w:val="000E421F"/>
    <w:rPr>
      <w:color w:val="800080" w:themeColor="followedHyperlink"/>
      <w:u w:val="single"/>
    </w:rPr>
  </w:style>
  <w:style w:type="character" w:customStyle="1" w:styleId="UnresolvedMention1">
    <w:name w:val="Unresolved Mention1"/>
    <w:basedOn w:val="DefaultParagraphFont"/>
    <w:uiPriority w:val="99"/>
    <w:semiHidden/>
    <w:unhideWhenUsed/>
    <w:rsid w:val="007048FC"/>
    <w:rPr>
      <w:color w:val="605E5C"/>
      <w:shd w:val="clear" w:color="auto" w:fill="E1DFDD"/>
    </w:rPr>
  </w:style>
  <w:style w:type="character" w:styleId="Strong">
    <w:name w:val="Strong"/>
    <w:basedOn w:val="DefaultParagraphFont"/>
    <w:uiPriority w:val="22"/>
    <w:qFormat/>
    <w:rsid w:val="00FE0970"/>
    <w:rPr>
      <w:b/>
      <w:bCs/>
    </w:rPr>
  </w:style>
  <w:style w:type="character" w:customStyle="1" w:styleId="UnresolvedMention2">
    <w:name w:val="Unresolved Mention2"/>
    <w:basedOn w:val="DefaultParagraphFont"/>
    <w:uiPriority w:val="99"/>
    <w:semiHidden/>
    <w:unhideWhenUsed/>
    <w:rsid w:val="00A1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5134">
      <w:bodyDiv w:val="1"/>
      <w:marLeft w:val="0"/>
      <w:marRight w:val="0"/>
      <w:marTop w:val="0"/>
      <w:marBottom w:val="0"/>
      <w:divBdr>
        <w:top w:val="none" w:sz="0" w:space="0" w:color="auto"/>
        <w:left w:val="none" w:sz="0" w:space="0" w:color="auto"/>
        <w:bottom w:val="none" w:sz="0" w:space="0" w:color="auto"/>
        <w:right w:val="none" w:sz="0" w:space="0" w:color="auto"/>
      </w:divBdr>
    </w:div>
    <w:div w:id="548494187">
      <w:bodyDiv w:val="1"/>
      <w:marLeft w:val="0"/>
      <w:marRight w:val="0"/>
      <w:marTop w:val="0"/>
      <w:marBottom w:val="0"/>
      <w:divBdr>
        <w:top w:val="none" w:sz="0" w:space="0" w:color="auto"/>
        <w:left w:val="none" w:sz="0" w:space="0" w:color="auto"/>
        <w:bottom w:val="none" w:sz="0" w:space="0" w:color="auto"/>
        <w:right w:val="none" w:sz="0" w:space="0" w:color="auto"/>
      </w:divBdr>
    </w:div>
    <w:div w:id="989410377">
      <w:bodyDiv w:val="1"/>
      <w:marLeft w:val="0"/>
      <w:marRight w:val="0"/>
      <w:marTop w:val="0"/>
      <w:marBottom w:val="0"/>
      <w:divBdr>
        <w:top w:val="none" w:sz="0" w:space="0" w:color="auto"/>
        <w:left w:val="none" w:sz="0" w:space="0" w:color="auto"/>
        <w:bottom w:val="none" w:sz="0" w:space="0" w:color="auto"/>
        <w:right w:val="none" w:sz="0" w:space="0" w:color="auto"/>
      </w:divBdr>
    </w:div>
    <w:div w:id="1027948116">
      <w:bodyDiv w:val="1"/>
      <w:marLeft w:val="0"/>
      <w:marRight w:val="0"/>
      <w:marTop w:val="0"/>
      <w:marBottom w:val="0"/>
      <w:divBdr>
        <w:top w:val="none" w:sz="0" w:space="0" w:color="auto"/>
        <w:left w:val="none" w:sz="0" w:space="0" w:color="auto"/>
        <w:bottom w:val="none" w:sz="0" w:space="0" w:color="auto"/>
        <w:right w:val="none" w:sz="0" w:space="0" w:color="auto"/>
      </w:divBdr>
    </w:div>
    <w:div w:id="1474568380">
      <w:bodyDiv w:val="1"/>
      <w:marLeft w:val="0"/>
      <w:marRight w:val="0"/>
      <w:marTop w:val="0"/>
      <w:marBottom w:val="0"/>
      <w:divBdr>
        <w:top w:val="none" w:sz="0" w:space="0" w:color="auto"/>
        <w:left w:val="none" w:sz="0" w:space="0" w:color="auto"/>
        <w:bottom w:val="none" w:sz="0" w:space="0" w:color="auto"/>
        <w:right w:val="none" w:sz="0" w:space="0" w:color="auto"/>
      </w:divBdr>
    </w:div>
    <w:div w:id="1669796031">
      <w:bodyDiv w:val="1"/>
      <w:marLeft w:val="0"/>
      <w:marRight w:val="0"/>
      <w:marTop w:val="0"/>
      <w:marBottom w:val="0"/>
      <w:divBdr>
        <w:top w:val="none" w:sz="0" w:space="0" w:color="auto"/>
        <w:left w:val="none" w:sz="0" w:space="0" w:color="auto"/>
        <w:bottom w:val="none" w:sz="0" w:space="0" w:color="auto"/>
        <w:right w:val="none" w:sz="0" w:space="0" w:color="auto"/>
      </w:divBdr>
    </w:div>
    <w:div w:id="169576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xnardcollege.edu/departments/student-services/admissions-and-records/international-stud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oorparkcollege.edu/departments/student-services/i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mmunications@vcccd.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cccd.edu/international" TargetMode="External"/><Relationship Id="rId5" Type="http://schemas.openxmlformats.org/officeDocument/2006/relationships/settings" Target="settings.xml"/><Relationship Id="rId15" Type="http://schemas.openxmlformats.org/officeDocument/2006/relationships/hyperlink" Target="https://vcccd.edu" TargetMode="External"/><Relationship Id="rId10" Type="http://schemas.openxmlformats.org/officeDocument/2006/relationships/hyperlink" Target="https://www.nafsa.org/isev/reports/district?year=2020&amp;state=CA&amp;district=2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venturacollege.edu/departments/student-services/international-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E91DF584635142BB97FBF1AA844589" ma:contentTypeVersion="15" ma:contentTypeDescription="Create a new document." ma:contentTypeScope="" ma:versionID="0dbe6f34d1d06e96140fec319a67a083">
  <xsd:schema xmlns:xsd="http://www.w3.org/2001/XMLSchema" xmlns:xs="http://www.w3.org/2001/XMLSchema" xmlns:p="http://schemas.microsoft.com/office/2006/metadata/properties" xmlns:ns1="http://schemas.microsoft.com/sharepoint/v3" xmlns:ns2="75188bf0-8d05-4e26-bf24-20b0aa54f84c" xmlns:ns3="bf574d70-469f-450d-9c60-3e30b12d6c1c" targetNamespace="http://schemas.microsoft.com/office/2006/metadata/properties" ma:root="true" ma:fieldsID="f6c9928806d2cbeb58a92e2ad0bc59a9" ns1:_="" ns2:_="" ns3:_="">
    <xsd:import namespace="http://schemas.microsoft.com/sharepoint/v3"/>
    <xsd:import namespace="75188bf0-8d05-4e26-bf24-20b0aa54f84c"/>
    <xsd:import namespace="bf574d70-469f-450d-9c60-3e30b12d6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88bf0-8d05-4e26-bf24-20b0aa54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74d70-469f-450d-9c60-3e30b12d6c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574d70-469f-450d-9c60-3e30b12d6c1c">
      <UserInfo>
        <DisplayName>Patti Blair</DisplayName>
        <AccountId>6</AccountId>
        <AccountType/>
      </UserInfo>
    </SharedWithUsers>
  </documentManagement>
</p:properties>
</file>

<file path=customXml/itemProps1.xml><?xml version="1.0" encoding="utf-8"?>
<ds:datastoreItem xmlns:ds="http://schemas.openxmlformats.org/officeDocument/2006/customXml" ds:itemID="{1DE0C8FD-0A33-44D4-B314-1C5B722556A1}">
  <ds:schemaRefs>
    <ds:schemaRef ds:uri="http://schemas.microsoft.com/sharepoint/v3/contenttype/forms"/>
  </ds:schemaRefs>
</ds:datastoreItem>
</file>

<file path=customXml/itemProps2.xml><?xml version="1.0" encoding="utf-8"?>
<ds:datastoreItem xmlns:ds="http://schemas.openxmlformats.org/officeDocument/2006/customXml" ds:itemID="{052253AF-618C-4CBB-AA75-632A9EA01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88bf0-8d05-4e26-bf24-20b0aa54f84c"/>
    <ds:schemaRef ds:uri="bf574d70-469f-450d-9c60-3e30b12d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8B0FC-81FD-4E31-A285-03206BA79B94}">
  <ds:schemaRefs>
    <ds:schemaRef ds:uri="75188bf0-8d05-4e26-bf24-20b0aa54f84c"/>
    <ds:schemaRef ds:uri="bf574d70-469f-450d-9c60-3e30b12d6c1c"/>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Allie Frazier</cp:lastModifiedBy>
  <cp:revision>3</cp:revision>
  <cp:lastPrinted>2021-03-24T20:59:00Z</cp:lastPrinted>
  <dcterms:created xsi:type="dcterms:W3CDTF">2022-06-10T20:25:00Z</dcterms:created>
  <dcterms:modified xsi:type="dcterms:W3CDTF">2022-06-10T20:31:00Z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0x010100F2E91DF584635142BB97FBF1AA844589</vt:lpwstr>
  </property>
</Properties>
</file>