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752CA" w14:textId="77777777" w:rsidR="00E31F3B" w:rsidRPr="00EF185D" w:rsidRDefault="00AA21AF" w:rsidP="00AA21AF">
      <w:pPr>
        <w:pStyle w:val="NormalWeb"/>
        <w:spacing w:before="0" w:beforeAutospacing="0" w:after="0" w:afterAutospacing="0"/>
        <w:rPr>
          <w:color w:val="0E101A"/>
        </w:rPr>
      </w:pPr>
      <w:r w:rsidRPr="00EF185D">
        <w:rPr>
          <w:color w:val="0E101A"/>
        </w:rPr>
        <w:t> </w:t>
      </w:r>
      <w:r w:rsidR="00E31F3B" w:rsidRPr="00EF185D">
        <w:rPr>
          <w:noProof/>
        </w:rPr>
        <w:drawing>
          <wp:inline distT="0" distB="0" distL="0" distR="0" wp14:anchorId="28CE5C64" wp14:editId="0FBB32B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57B5C16C" w14:textId="1C9E8755" w:rsidR="00AA21AF" w:rsidRPr="00EF185D" w:rsidRDefault="00AA21AF" w:rsidP="00AA21AF">
      <w:pPr>
        <w:pStyle w:val="NormalWeb"/>
        <w:spacing w:before="0" w:beforeAutospacing="0" w:after="0" w:afterAutospacing="0"/>
        <w:jc w:val="center"/>
        <w:rPr>
          <w:color w:val="0E101A"/>
        </w:rPr>
      </w:pPr>
    </w:p>
    <w:p w14:paraId="2E17CED7" w14:textId="77777777" w:rsidR="00B32A40" w:rsidRPr="00EF185D" w:rsidRDefault="00B32A40" w:rsidP="009E4413">
      <w:pPr>
        <w:jc w:val="center"/>
        <w:rPr>
          <w:rFonts w:ascii="Times New Roman" w:hAnsi="Times New Roman" w:cs="Times New Roman"/>
          <w:b/>
          <w:bCs/>
        </w:rPr>
      </w:pPr>
      <w:bookmarkStart w:id="0" w:name="_GoBack"/>
      <w:bookmarkEnd w:id="0"/>
    </w:p>
    <w:p w14:paraId="6C0110BA" w14:textId="70E5C7E7" w:rsidR="004E34C3" w:rsidRPr="00EF185D" w:rsidRDefault="004E34C3" w:rsidP="004E34C3">
      <w:pPr>
        <w:pStyle w:val="NormalWeb"/>
        <w:spacing w:before="0" w:beforeAutospacing="0" w:after="0" w:afterAutospacing="0"/>
        <w:rPr>
          <w:color w:val="0E101A"/>
        </w:rPr>
      </w:pPr>
      <w:r w:rsidRPr="00EF185D">
        <w:rPr>
          <w:color w:val="0E101A"/>
        </w:rPr>
        <w:t>FOR IMMEDIATE RELEASE</w:t>
      </w:r>
    </w:p>
    <w:p w14:paraId="4BA80E1C" w14:textId="2C3A2E3B" w:rsidR="009E4413" w:rsidRPr="001A2560" w:rsidRDefault="004E34C3" w:rsidP="009E4413">
      <w:pPr>
        <w:rPr>
          <w:rFonts w:ascii="Times New Roman" w:hAnsi="Times New Roman" w:cs="Times New Roman"/>
          <w:b/>
          <w:bCs/>
        </w:rPr>
      </w:pPr>
      <w:r w:rsidRPr="00EF185D">
        <w:rPr>
          <w:rFonts w:ascii="Times New Roman" w:hAnsi="Times New Roman" w:cs="Times New Roman"/>
          <w:b/>
          <w:bCs/>
        </w:rPr>
        <w:t xml:space="preserve"> </w:t>
      </w:r>
      <w:r w:rsidR="00EF185D">
        <w:rPr>
          <w:rFonts w:ascii="Times New Roman" w:hAnsi="Times New Roman" w:cs="Times New Roman"/>
          <w:b/>
          <w:bCs/>
        </w:rPr>
        <w:t xml:space="preserve"> </w:t>
      </w:r>
    </w:p>
    <w:p w14:paraId="5A354BBC" w14:textId="32682FD3" w:rsidR="008D4932" w:rsidRDefault="008D4932" w:rsidP="008D4932">
      <w:pPr>
        <w:jc w:val="center"/>
        <w:rPr>
          <w:rFonts w:ascii="Times New Roman" w:hAnsi="Times New Roman" w:cs="Times New Roman"/>
          <w:i/>
          <w:color w:val="000000" w:themeColor="text1"/>
        </w:rPr>
      </w:pPr>
      <w:r w:rsidRPr="00EF185D">
        <w:rPr>
          <w:rFonts w:ascii="Times New Roman" w:hAnsi="Times New Roman" w:cs="Times New Roman"/>
          <w:b/>
          <w:bCs/>
          <w:color w:val="000000" w:themeColor="text1"/>
        </w:rPr>
        <w:t>Oxnard College Named 2021 Equity Champion of Higher Education</w:t>
      </w:r>
      <w:r w:rsidRPr="00EF185D">
        <w:rPr>
          <w:rFonts w:ascii="Times New Roman" w:hAnsi="Times New Roman" w:cs="Times New Roman"/>
        </w:rPr>
        <w:br/>
      </w:r>
      <w:r w:rsidRPr="00EF185D">
        <w:rPr>
          <w:rFonts w:ascii="Times New Roman" w:hAnsi="Times New Roman" w:cs="Times New Roman"/>
          <w:i/>
          <w:color w:val="000000" w:themeColor="text1"/>
        </w:rPr>
        <w:t xml:space="preserve">College honored for excellence in </w:t>
      </w:r>
      <w:r w:rsidR="00EA13B4">
        <w:rPr>
          <w:rFonts w:ascii="Times New Roman" w:hAnsi="Times New Roman" w:cs="Times New Roman"/>
          <w:i/>
          <w:color w:val="000000" w:themeColor="text1"/>
        </w:rPr>
        <w:t>helping</w:t>
      </w:r>
      <w:r w:rsidRPr="00EF185D">
        <w:rPr>
          <w:rFonts w:ascii="Times New Roman" w:hAnsi="Times New Roman" w:cs="Times New Roman"/>
          <w:i/>
          <w:color w:val="000000" w:themeColor="text1"/>
        </w:rPr>
        <w:t xml:space="preserve"> Latino student</w:t>
      </w:r>
      <w:r w:rsidR="00EA13B4">
        <w:rPr>
          <w:rFonts w:ascii="Times New Roman" w:hAnsi="Times New Roman" w:cs="Times New Roman"/>
          <w:i/>
          <w:color w:val="000000" w:themeColor="text1"/>
        </w:rPr>
        <w:t>s</w:t>
      </w:r>
      <w:r w:rsidRPr="00EF185D">
        <w:rPr>
          <w:rFonts w:ascii="Times New Roman" w:hAnsi="Times New Roman" w:cs="Times New Roman"/>
          <w:i/>
          <w:color w:val="000000" w:themeColor="text1"/>
        </w:rPr>
        <w:t xml:space="preserve"> transfer to four-year institutions</w:t>
      </w:r>
    </w:p>
    <w:p w14:paraId="02661742" w14:textId="77777777" w:rsidR="00EF185D" w:rsidRPr="00EF185D" w:rsidRDefault="00EF185D" w:rsidP="008D4932">
      <w:pPr>
        <w:jc w:val="center"/>
        <w:rPr>
          <w:rFonts w:ascii="Times New Roman" w:hAnsi="Times New Roman" w:cs="Times New Roman"/>
          <w:i/>
          <w:color w:val="000000" w:themeColor="text1"/>
        </w:rPr>
      </w:pPr>
    </w:p>
    <w:p w14:paraId="3F5D4C12" w14:textId="473D18B8" w:rsidR="00106CEF" w:rsidRDefault="00EF185D" w:rsidP="00106CEF">
      <w:pPr>
        <w:pStyle w:val="NormalWeb"/>
        <w:spacing w:before="0" w:beforeAutospacing="0" w:after="0" w:afterAutospacing="0"/>
        <w:rPr>
          <w:color w:val="0E101A"/>
        </w:rPr>
      </w:pPr>
      <w:r w:rsidRPr="00EF185D">
        <w:rPr>
          <w:rStyle w:val="Strong"/>
          <w:color w:val="0E101A"/>
        </w:rPr>
        <w:t>OXNARD, Calif.</w:t>
      </w:r>
      <w:r w:rsidRPr="00EF185D">
        <w:rPr>
          <w:color w:val="0E101A"/>
        </w:rPr>
        <w:t> (</w:t>
      </w:r>
      <w:r>
        <w:rPr>
          <w:color w:val="0E101A"/>
        </w:rPr>
        <w:t>Decem</w:t>
      </w:r>
      <w:r w:rsidRPr="00EF185D">
        <w:rPr>
          <w:color w:val="0E101A"/>
        </w:rPr>
        <w:t>ber 22, 2021)–</w:t>
      </w:r>
      <w:r w:rsidR="00106CEF">
        <w:rPr>
          <w:color w:val="0E101A"/>
        </w:rPr>
        <w:t>The Campaign for College Opportunity named Oxnard College a 2021 Equity Champion of Higher Education for its excellence in Transfer for Latino students through Associate Degrees for Transfer (ADT). Oxnard College</w:t>
      </w:r>
      <w:r w:rsidR="00974707">
        <w:rPr>
          <w:color w:val="0E101A"/>
        </w:rPr>
        <w:t xml:space="preserve">, which has a predominantly Latino student body, </w:t>
      </w:r>
      <w:r w:rsidR="0037516E">
        <w:rPr>
          <w:color w:val="0E101A"/>
        </w:rPr>
        <w:t xml:space="preserve">offers </w:t>
      </w:r>
      <w:r w:rsidR="00106CEF">
        <w:rPr>
          <w:color w:val="0E101A"/>
        </w:rPr>
        <w:t>31 ADT programs covering a wide range of subject areas. These programs meet minimum eligibility requirements for admission to a California State University and guarantee students’ acceptance. </w:t>
      </w:r>
    </w:p>
    <w:p w14:paraId="793C32A4" w14:textId="77777777" w:rsidR="00106CEF" w:rsidRDefault="00106CEF" w:rsidP="00106CEF">
      <w:pPr>
        <w:pStyle w:val="NormalWeb"/>
        <w:spacing w:before="0" w:beforeAutospacing="0" w:after="0" w:afterAutospacing="0"/>
        <w:rPr>
          <w:color w:val="0E101A"/>
        </w:rPr>
      </w:pPr>
    </w:p>
    <w:p w14:paraId="291AA0BF" w14:textId="49A3228F" w:rsidR="0067253E" w:rsidRPr="0067253E" w:rsidRDefault="0067253E" w:rsidP="0067253E">
      <w:pPr>
        <w:rPr>
          <w:rFonts w:ascii="Times New Roman" w:hAnsi="Times New Roman" w:cs="Times New Roman"/>
          <w:color w:val="000000"/>
        </w:rPr>
      </w:pPr>
      <w:r w:rsidRPr="0067253E">
        <w:rPr>
          <w:rFonts w:ascii="Times New Roman" w:hAnsi="Times New Roman" w:cs="Times New Roman"/>
          <w:color w:val="000000"/>
        </w:rPr>
        <w:t xml:space="preserve">The college’s Latino students obtain ADTs at a rate 2.3% higher than the campus-wide average, </w:t>
      </w:r>
      <w:r>
        <w:rPr>
          <w:rFonts w:ascii="Times New Roman" w:hAnsi="Times New Roman" w:cs="Times New Roman"/>
          <w:color w:val="000000"/>
        </w:rPr>
        <w:t xml:space="preserve">reported </w:t>
      </w:r>
      <w:r w:rsidRPr="0067253E">
        <w:rPr>
          <w:rFonts w:ascii="Times New Roman" w:hAnsi="Times New Roman" w:cs="Times New Roman"/>
          <w:color w:val="000000"/>
        </w:rPr>
        <w:t xml:space="preserve">the California-based nonprofit that advocates for equity in higher education. </w:t>
      </w:r>
    </w:p>
    <w:p w14:paraId="26F6FA1A" w14:textId="1BF86587" w:rsidR="00974707" w:rsidRDefault="00974707" w:rsidP="00974707">
      <w:pPr>
        <w:pStyle w:val="NormalWeb"/>
        <w:spacing w:before="0" w:beforeAutospacing="0" w:after="0" w:afterAutospacing="0"/>
        <w:rPr>
          <w:color w:val="0E101A"/>
        </w:rPr>
      </w:pPr>
      <w:r>
        <w:rPr>
          <w:color w:val="0E101A"/>
        </w:rPr>
        <w:t xml:space="preserve"> </w:t>
      </w:r>
    </w:p>
    <w:p w14:paraId="78ED8920" w14:textId="5C51E540" w:rsidR="00106CEF" w:rsidRDefault="00106CEF" w:rsidP="00106CEF">
      <w:pPr>
        <w:pStyle w:val="NormalWeb"/>
        <w:spacing w:before="0" w:beforeAutospacing="0" w:after="0" w:afterAutospacing="0"/>
        <w:rPr>
          <w:color w:val="0E101A"/>
        </w:rPr>
      </w:pPr>
      <w:r>
        <w:rPr>
          <w:color w:val="0E101A"/>
        </w:rPr>
        <w:t>“Oxnard College’s efforts to increase transfer rates among Latino students will help lift a generation of families into Ventura County’s middle class,” said Oscar Cobian, vice president of student development. “We’re committed to providing the transfer services and resources our students need to achieve their educational aspirations.”</w:t>
      </w:r>
    </w:p>
    <w:p w14:paraId="46D90FDD" w14:textId="77777777" w:rsidR="00974707" w:rsidRDefault="00974707" w:rsidP="00106CEF">
      <w:pPr>
        <w:pStyle w:val="NormalWeb"/>
        <w:spacing w:before="0" w:beforeAutospacing="0" w:after="0" w:afterAutospacing="0"/>
        <w:rPr>
          <w:color w:val="0E101A"/>
        </w:rPr>
      </w:pPr>
    </w:p>
    <w:p w14:paraId="59074C44" w14:textId="77777777" w:rsidR="009D7A68" w:rsidRDefault="009D7A68" w:rsidP="00106CEF">
      <w:pPr>
        <w:pStyle w:val="NormalWeb"/>
        <w:spacing w:before="0" w:beforeAutospacing="0" w:after="0" w:afterAutospacing="0"/>
        <w:rPr>
          <w:color w:val="0E101A"/>
        </w:rPr>
      </w:pPr>
      <w:r>
        <w:rPr>
          <w:color w:val="0E101A"/>
        </w:rPr>
        <w:t>The c</w:t>
      </w:r>
      <w:r w:rsidR="00974707">
        <w:rPr>
          <w:color w:val="0E101A"/>
        </w:rPr>
        <w:t xml:space="preserve">ollege has been a </w:t>
      </w:r>
      <w:r w:rsidR="00106CEF">
        <w:rPr>
          <w:color w:val="0E101A"/>
        </w:rPr>
        <w:t xml:space="preserve">Hispanic-Serving Institution since its inception </w:t>
      </w:r>
      <w:r w:rsidR="00974707">
        <w:rPr>
          <w:color w:val="0E101A"/>
        </w:rPr>
        <w:t xml:space="preserve">in 1975. </w:t>
      </w:r>
      <w:r w:rsidR="00106CEF">
        <w:rPr>
          <w:color w:val="0E101A"/>
        </w:rPr>
        <w:t xml:space="preserve">In 2020, </w:t>
      </w:r>
      <w:r w:rsidR="00974707">
        <w:rPr>
          <w:color w:val="0E101A"/>
        </w:rPr>
        <w:t>it</w:t>
      </w:r>
      <w:r w:rsidR="00106CEF">
        <w:rPr>
          <w:color w:val="0E101A"/>
        </w:rPr>
        <w:t xml:space="preserve"> received a $3 million grant from the U.S. Department of Education to increase equitable student outcomes among Latino and low-income students as they pursue their career and transfer goals. </w:t>
      </w:r>
    </w:p>
    <w:p w14:paraId="5C9C2B1D" w14:textId="77777777" w:rsidR="009D7A68" w:rsidRDefault="009D7A68" w:rsidP="00106CEF">
      <w:pPr>
        <w:pStyle w:val="NormalWeb"/>
        <w:spacing w:before="0" w:beforeAutospacing="0" w:after="0" w:afterAutospacing="0"/>
        <w:rPr>
          <w:color w:val="0E101A"/>
        </w:rPr>
      </w:pPr>
    </w:p>
    <w:p w14:paraId="1CAE70EF" w14:textId="3E2B1455" w:rsidR="00106CEF" w:rsidRDefault="00106CEF" w:rsidP="00106CEF">
      <w:pPr>
        <w:pStyle w:val="NormalWeb"/>
        <w:spacing w:before="0" w:beforeAutospacing="0" w:after="0" w:afterAutospacing="0"/>
        <w:rPr>
          <w:color w:val="0E101A"/>
        </w:rPr>
      </w:pPr>
      <w:r>
        <w:rPr>
          <w:color w:val="0E101A"/>
        </w:rPr>
        <w:t xml:space="preserve">The </w:t>
      </w:r>
      <w:r w:rsidR="00063CE3">
        <w:rPr>
          <w:color w:val="0E101A"/>
        </w:rPr>
        <w:t xml:space="preserve">federal grant, </w:t>
      </w:r>
      <w:r>
        <w:rPr>
          <w:color w:val="0E101A"/>
        </w:rPr>
        <w:t>“Proyecto Éxito</w:t>
      </w:r>
      <w:r w:rsidR="00063CE3">
        <w:rPr>
          <w:color w:val="0E101A"/>
        </w:rPr>
        <w:t>,</w:t>
      </w:r>
      <w:r>
        <w:rPr>
          <w:color w:val="0E101A"/>
        </w:rPr>
        <w:t>” expanded staffing at Oxnard College’s University Transfer Center, provided additional transfer workshops for students and their families and offered professional development opportunities for employees, who are essential to building a transfer culture throughout the college. </w:t>
      </w:r>
    </w:p>
    <w:p w14:paraId="6B2F4A07" w14:textId="77777777" w:rsidR="00106CEF" w:rsidRDefault="00106CEF" w:rsidP="00106CEF">
      <w:pPr>
        <w:pStyle w:val="NormalWeb"/>
        <w:spacing w:before="0" w:beforeAutospacing="0" w:after="0" w:afterAutospacing="0"/>
        <w:rPr>
          <w:color w:val="0E101A"/>
        </w:rPr>
      </w:pPr>
    </w:p>
    <w:p w14:paraId="1037DA25" w14:textId="686E26BD" w:rsidR="00106CEF" w:rsidRDefault="009D7A68" w:rsidP="00106CEF">
      <w:pPr>
        <w:pStyle w:val="NormalWeb"/>
        <w:spacing w:before="0" w:beforeAutospacing="0" w:after="0" w:afterAutospacing="0"/>
        <w:rPr>
          <w:color w:val="0E101A"/>
        </w:rPr>
      </w:pPr>
      <w:r>
        <w:rPr>
          <w:color w:val="0E101A"/>
        </w:rPr>
        <w:t xml:space="preserve">Additional </w:t>
      </w:r>
      <w:r w:rsidR="00106CEF">
        <w:rPr>
          <w:color w:val="0E101A"/>
        </w:rPr>
        <w:t>strategies for transfer readiness include field trips to universities and celebrating Transfer Thursdays, where students and employees wear university apparel to spark conversations about transfer plans and encourage s</w:t>
      </w:r>
      <w:r w:rsidR="00C26C79">
        <w:rPr>
          <w:color w:val="0E101A"/>
        </w:rPr>
        <w:t>haring of success stories. The c</w:t>
      </w:r>
      <w:r>
        <w:rPr>
          <w:color w:val="0E101A"/>
        </w:rPr>
        <w:t>enter’s staff</w:t>
      </w:r>
      <w:r w:rsidR="00106CEF">
        <w:rPr>
          <w:color w:val="0E101A"/>
        </w:rPr>
        <w:t xml:space="preserve"> help students develop a</w:t>
      </w:r>
      <w:r>
        <w:rPr>
          <w:color w:val="0E101A"/>
        </w:rPr>
        <w:t xml:space="preserve"> University Transfer Plan, and</w:t>
      </w:r>
      <w:r w:rsidR="00106CEF">
        <w:rPr>
          <w:color w:val="0E101A"/>
        </w:rPr>
        <w:t xml:space="preserve"> student mentors update their peers</w:t>
      </w:r>
      <w:r>
        <w:rPr>
          <w:color w:val="0E101A"/>
        </w:rPr>
        <w:t xml:space="preserve"> on the next steps throughout the transfer process</w:t>
      </w:r>
      <w:r w:rsidR="00106CEF">
        <w:rPr>
          <w:color w:val="0E101A"/>
        </w:rPr>
        <w:t>. </w:t>
      </w:r>
    </w:p>
    <w:p w14:paraId="49B86A9F" w14:textId="77777777" w:rsidR="00106CEF" w:rsidRDefault="00106CEF" w:rsidP="00106CEF">
      <w:pPr>
        <w:pStyle w:val="NormalWeb"/>
        <w:spacing w:before="0" w:beforeAutospacing="0" w:after="0" w:afterAutospacing="0"/>
        <w:rPr>
          <w:color w:val="0E101A"/>
        </w:rPr>
      </w:pPr>
    </w:p>
    <w:p w14:paraId="42DF43E8" w14:textId="13D252E3" w:rsidR="00106CEF" w:rsidRDefault="00106CEF" w:rsidP="00106CEF">
      <w:pPr>
        <w:pStyle w:val="NormalWeb"/>
        <w:spacing w:before="0" w:beforeAutospacing="0" w:after="0" w:afterAutospacing="0"/>
        <w:rPr>
          <w:color w:val="0E101A"/>
        </w:rPr>
      </w:pPr>
      <w:r>
        <w:rPr>
          <w:color w:val="0E101A"/>
        </w:rPr>
        <w:t xml:space="preserve">In partnership with Downtown Oxnard, the college </w:t>
      </w:r>
      <w:r w:rsidR="00063CE3">
        <w:rPr>
          <w:color w:val="0E101A"/>
        </w:rPr>
        <w:t xml:space="preserve">also </w:t>
      </w:r>
      <w:r>
        <w:rPr>
          <w:color w:val="0E101A"/>
        </w:rPr>
        <w:t>honored the graduating class of 2021 by featuring individual graduates on lamppost banners during the summer and fall.  </w:t>
      </w:r>
    </w:p>
    <w:p w14:paraId="0A3CF593" w14:textId="77777777" w:rsidR="00106CEF" w:rsidRDefault="00106CEF" w:rsidP="00106CEF">
      <w:pPr>
        <w:pStyle w:val="NormalWeb"/>
        <w:spacing w:before="0" w:beforeAutospacing="0" w:after="0" w:afterAutospacing="0"/>
        <w:rPr>
          <w:color w:val="0E101A"/>
        </w:rPr>
      </w:pPr>
    </w:p>
    <w:p w14:paraId="5FA5B728" w14:textId="77777777" w:rsidR="00106CEF" w:rsidRDefault="00106CEF" w:rsidP="00106CEF">
      <w:pPr>
        <w:pStyle w:val="NormalWeb"/>
        <w:spacing w:before="0" w:beforeAutospacing="0" w:after="0" w:afterAutospacing="0"/>
        <w:rPr>
          <w:color w:val="0E101A"/>
        </w:rPr>
      </w:pPr>
      <w:r>
        <w:rPr>
          <w:color w:val="0E101A"/>
        </w:rPr>
        <w:t xml:space="preserve">“I’m committed to equity and social justice issues and serving all students. As a longtime educator in the local K-12 school system, I find it especially rewarding to see the dedication </w:t>
      </w:r>
      <w:r>
        <w:rPr>
          <w:color w:val="0E101A"/>
        </w:rPr>
        <w:lastRenderedPageBreak/>
        <w:t>Oxnard College has to student success for current and future Latinx students,” said Ventura County Community College District Trustee Gabriela Torres.</w:t>
      </w:r>
    </w:p>
    <w:p w14:paraId="7370608E" w14:textId="77777777" w:rsidR="00106CEF" w:rsidRDefault="00106CEF" w:rsidP="00106CEF">
      <w:pPr>
        <w:pStyle w:val="NormalWeb"/>
        <w:spacing w:before="0" w:beforeAutospacing="0" w:after="0" w:afterAutospacing="0"/>
        <w:rPr>
          <w:color w:val="0E101A"/>
        </w:rPr>
      </w:pPr>
    </w:p>
    <w:p w14:paraId="39351E6C" w14:textId="6136A6AA" w:rsidR="00106CEF" w:rsidRDefault="00106CEF" w:rsidP="00106CEF">
      <w:pPr>
        <w:pStyle w:val="NormalWeb"/>
        <w:spacing w:before="0" w:beforeAutospacing="0" w:after="0" w:afterAutospacing="0"/>
        <w:rPr>
          <w:color w:val="0E101A"/>
        </w:rPr>
      </w:pPr>
      <w:r>
        <w:rPr>
          <w:color w:val="0E101A"/>
        </w:rPr>
        <w:t>The Campaign for College Opportunity’s recognition was made during the nonprofit's virtual Champions of Higher Education for Excellence in Transfer awards ceremony in November. It c</w:t>
      </w:r>
      <w:r w:rsidR="009D7A68">
        <w:rPr>
          <w:color w:val="0E101A"/>
        </w:rPr>
        <w:t>omes amid</w:t>
      </w:r>
      <w:r>
        <w:rPr>
          <w:color w:val="0E101A"/>
        </w:rPr>
        <w:t xml:space="preserve"> several national awards the college has received in recent years. </w:t>
      </w:r>
    </w:p>
    <w:p w14:paraId="45DCF25F" w14:textId="77777777" w:rsidR="00106CEF" w:rsidRDefault="00106CEF" w:rsidP="00106CEF">
      <w:pPr>
        <w:pStyle w:val="NormalWeb"/>
        <w:spacing w:before="0" w:beforeAutospacing="0" w:after="0" w:afterAutospacing="0"/>
        <w:rPr>
          <w:color w:val="0E101A"/>
        </w:rPr>
      </w:pPr>
    </w:p>
    <w:p w14:paraId="484AF7E2" w14:textId="2C33AEA9" w:rsidR="00106CEF" w:rsidRDefault="00106CEF" w:rsidP="00106CEF">
      <w:pPr>
        <w:pStyle w:val="NormalWeb"/>
        <w:spacing w:before="0" w:beforeAutospacing="0" w:after="0" w:afterAutospacing="0"/>
        <w:rPr>
          <w:color w:val="0E101A"/>
        </w:rPr>
      </w:pPr>
      <w:r>
        <w:rPr>
          <w:color w:val="0E101A"/>
        </w:rPr>
        <w:t xml:space="preserve">Earlier this year, Oxnard College was named among the nation’s top 150 community colleges eligible to compete for the $1 million Aspen Prize for Community College Excellence. Additionally, the prestigious Bellwether College Consortium recognized the college’s Fire Academy and Dental Hygiene programs for their work to </w:t>
      </w:r>
      <w:r w:rsidR="009D7A68">
        <w:rPr>
          <w:color w:val="0E101A"/>
        </w:rPr>
        <w:t xml:space="preserve">safely </w:t>
      </w:r>
      <w:r>
        <w:rPr>
          <w:color w:val="0E101A"/>
        </w:rPr>
        <w:t>return students to instruction during the pandemic. </w:t>
      </w:r>
    </w:p>
    <w:p w14:paraId="495FB4FC" w14:textId="0CF7410D" w:rsidR="008D4932" w:rsidRPr="00974707" w:rsidRDefault="008D4932" w:rsidP="00974707">
      <w:pPr>
        <w:pStyle w:val="NormalWeb"/>
        <w:spacing w:before="0" w:beforeAutospacing="0" w:after="0" w:afterAutospacing="0"/>
        <w:rPr>
          <w:color w:val="0E101A"/>
        </w:rPr>
      </w:pPr>
    </w:p>
    <w:p w14:paraId="2461000D" w14:textId="61F39F5B" w:rsidR="00AA21AF" w:rsidRPr="00EF185D" w:rsidRDefault="00AA21AF" w:rsidP="008D4932">
      <w:pPr>
        <w:rPr>
          <w:rFonts w:ascii="Times New Roman" w:hAnsi="Times New Roman" w:cs="Times New Roman"/>
          <w:color w:val="0E101A"/>
        </w:rPr>
      </w:pPr>
      <w:r w:rsidRPr="00EF185D">
        <w:rPr>
          <w:rStyle w:val="Strong"/>
          <w:rFonts w:ascii="Times New Roman" w:hAnsi="Times New Roman" w:cs="Times New Roman"/>
          <w:color w:val="0E101A"/>
        </w:rPr>
        <w:t>About Oxnard College</w:t>
      </w:r>
    </w:p>
    <w:p w14:paraId="384BA6B9" w14:textId="77777777" w:rsidR="00AA21AF" w:rsidRPr="00EF185D" w:rsidRDefault="00AA21AF" w:rsidP="00AA21AF">
      <w:pPr>
        <w:pStyle w:val="NormalWeb"/>
        <w:spacing w:before="0" w:beforeAutospacing="0" w:after="0" w:afterAutospacing="0"/>
        <w:rPr>
          <w:color w:val="0E101A"/>
        </w:rPr>
      </w:pPr>
      <w:r w:rsidRPr="00EF185D">
        <w:rPr>
          <w:rStyle w:val="Emphasis"/>
          <w:color w:val="0E101A"/>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12" w:tgtFrame="_blank" w:history="1">
        <w:r w:rsidRPr="00EF185D">
          <w:rPr>
            <w:rStyle w:val="Emphasis"/>
            <w:color w:val="0E101A"/>
            <w:u w:val="single"/>
          </w:rPr>
          <w:t>oxnardcollege.edu </w:t>
        </w:r>
      </w:hyperlink>
      <w:r w:rsidRPr="00EF185D">
        <w:rPr>
          <w:rStyle w:val="Emphasis"/>
          <w:color w:val="0E101A"/>
        </w:rPr>
        <w:t>and </w:t>
      </w:r>
      <w:hyperlink r:id="rId13" w:tgtFrame="_blank" w:history="1">
        <w:r w:rsidRPr="00EF185D">
          <w:rPr>
            <w:rStyle w:val="Emphasis"/>
            <w:color w:val="0E101A"/>
            <w:u w:val="single"/>
          </w:rPr>
          <w:t>Facebook</w:t>
        </w:r>
      </w:hyperlink>
      <w:r w:rsidRPr="00EF185D">
        <w:rPr>
          <w:rStyle w:val="Emphasis"/>
          <w:color w:val="0E101A"/>
        </w:rPr>
        <w:t>, </w:t>
      </w:r>
      <w:hyperlink r:id="rId14" w:tgtFrame="_blank" w:history="1">
        <w:r w:rsidRPr="00EF185D">
          <w:rPr>
            <w:rStyle w:val="Emphasis"/>
            <w:color w:val="0E101A"/>
            <w:u w:val="single"/>
          </w:rPr>
          <w:t>Instagram</w:t>
        </w:r>
      </w:hyperlink>
      <w:r w:rsidRPr="00EF185D">
        <w:rPr>
          <w:rStyle w:val="Emphasis"/>
          <w:color w:val="0E101A"/>
        </w:rPr>
        <w:t>, </w:t>
      </w:r>
      <w:hyperlink r:id="rId15" w:tgtFrame="_blank" w:history="1">
        <w:r w:rsidRPr="00EF185D">
          <w:rPr>
            <w:rStyle w:val="Emphasis"/>
            <w:color w:val="0E101A"/>
            <w:u w:val="single"/>
          </w:rPr>
          <w:t>LinkedIn </w:t>
        </w:r>
      </w:hyperlink>
      <w:r w:rsidRPr="00EF185D">
        <w:rPr>
          <w:rStyle w:val="Emphasis"/>
          <w:color w:val="0E101A"/>
        </w:rPr>
        <w:t>and </w:t>
      </w:r>
      <w:hyperlink r:id="rId16" w:tgtFrame="_blank" w:history="1">
        <w:r w:rsidRPr="00EF185D">
          <w:rPr>
            <w:rStyle w:val="Emphasis"/>
            <w:color w:val="0E101A"/>
            <w:u w:val="single"/>
          </w:rPr>
          <w:t>Twitter</w:t>
        </w:r>
      </w:hyperlink>
      <w:r w:rsidRPr="00EF185D">
        <w:rPr>
          <w:rStyle w:val="Emphasis"/>
          <w:color w:val="0E101A"/>
        </w:rPr>
        <w:t>.</w:t>
      </w:r>
    </w:p>
    <w:p w14:paraId="4947E34B" w14:textId="77777777" w:rsidR="00AA21AF" w:rsidRPr="00EF185D" w:rsidRDefault="00AA21AF" w:rsidP="00AA21AF">
      <w:pPr>
        <w:pStyle w:val="NormalWeb"/>
        <w:spacing w:before="0" w:beforeAutospacing="0" w:after="0" w:afterAutospacing="0"/>
        <w:rPr>
          <w:color w:val="0E101A"/>
        </w:rPr>
      </w:pPr>
    </w:p>
    <w:p w14:paraId="65E79726" w14:textId="77777777" w:rsidR="00AA21AF" w:rsidRPr="00EF185D" w:rsidRDefault="00AA21AF" w:rsidP="00AA21AF">
      <w:pPr>
        <w:pStyle w:val="NormalWeb"/>
        <w:spacing w:before="0" w:beforeAutospacing="0" w:after="0" w:afterAutospacing="0"/>
        <w:rPr>
          <w:color w:val="0E101A"/>
        </w:rPr>
      </w:pPr>
      <w:r w:rsidRPr="00EF185D">
        <w:rPr>
          <w:rStyle w:val="Strong"/>
          <w:color w:val="0E101A"/>
        </w:rPr>
        <w:t>Media Contact:</w:t>
      </w:r>
    </w:p>
    <w:p w14:paraId="009E8405" w14:textId="77777777" w:rsidR="00AA21AF" w:rsidRPr="00EF185D" w:rsidRDefault="00AA21AF" w:rsidP="00AA21AF">
      <w:pPr>
        <w:pStyle w:val="NormalWeb"/>
        <w:spacing w:before="0" w:beforeAutospacing="0" w:after="0" w:afterAutospacing="0"/>
        <w:rPr>
          <w:color w:val="0E101A"/>
        </w:rPr>
      </w:pPr>
      <w:r w:rsidRPr="00EF185D">
        <w:rPr>
          <w:color w:val="0E101A"/>
        </w:rPr>
        <w:t>James Schuelke</w:t>
      </w:r>
    </w:p>
    <w:p w14:paraId="5C3B66EB" w14:textId="77777777" w:rsidR="00AA21AF" w:rsidRPr="00EF185D" w:rsidRDefault="00AA21AF" w:rsidP="00AA21AF">
      <w:pPr>
        <w:pStyle w:val="NormalWeb"/>
        <w:spacing w:before="0" w:beforeAutospacing="0" w:after="0" w:afterAutospacing="0"/>
        <w:rPr>
          <w:color w:val="0E101A"/>
        </w:rPr>
      </w:pPr>
      <w:r w:rsidRPr="00EF185D">
        <w:rPr>
          <w:color w:val="0E101A"/>
        </w:rPr>
        <w:t>Director of Outreach and Marketing</w:t>
      </w:r>
    </w:p>
    <w:p w14:paraId="6DE81A90" w14:textId="77777777" w:rsidR="00AA21AF" w:rsidRPr="00EF185D" w:rsidRDefault="00AA21AF" w:rsidP="00AA21AF">
      <w:pPr>
        <w:pStyle w:val="NormalWeb"/>
        <w:spacing w:before="0" w:beforeAutospacing="0" w:after="0" w:afterAutospacing="0"/>
        <w:rPr>
          <w:color w:val="0E101A"/>
        </w:rPr>
      </w:pPr>
      <w:r w:rsidRPr="00EF185D">
        <w:rPr>
          <w:color w:val="0E101A"/>
        </w:rPr>
        <w:t>Oxnard College</w:t>
      </w:r>
    </w:p>
    <w:p w14:paraId="7C4FFFC5" w14:textId="77777777" w:rsidR="00AA21AF" w:rsidRPr="00EF185D" w:rsidRDefault="00AA21AF" w:rsidP="00AA21AF">
      <w:pPr>
        <w:pStyle w:val="NormalWeb"/>
        <w:spacing w:before="0" w:beforeAutospacing="0" w:after="0" w:afterAutospacing="0"/>
        <w:rPr>
          <w:color w:val="0E101A"/>
        </w:rPr>
      </w:pPr>
      <w:r w:rsidRPr="00EF185D">
        <w:rPr>
          <w:color w:val="0E101A"/>
        </w:rPr>
        <w:t>805-678-5275 </w:t>
      </w:r>
    </w:p>
    <w:p w14:paraId="645200D8" w14:textId="49171A56" w:rsidR="006370AB" w:rsidRPr="00EF185D" w:rsidRDefault="009A5FC6" w:rsidP="00E31F3B">
      <w:pPr>
        <w:pStyle w:val="NormalWeb"/>
        <w:spacing w:before="0" w:beforeAutospacing="0" w:after="0" w:afterAutospacing="0"/>
        <w:rPr>
          <w:color w:val="0E101A"/>
        </w:rPr>
      </w:pPr>
      <w:hyperlink r:id="rId17" w:tgtFrame="_blank" w:history="1">
        <w:r w:rsidR="00AA21AF" w:rsidRPr="00EF185D">
          <w:rPr>
            <w:rStyle w:val="Hyperlink"/>
            <w:color w:val="4A6EE0"/>
          </w:rPr>
          <w:t>jschuelke@vcccd.edu</w:t>
        </w:r>
      </w:hyperlink>
    </w:p>
    <w:sectPr w:rsidR="006370AB" w:rsidRPr="00EF185D" w:rsidSect="007F24B5">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747E" w16cex:dateUtc="2021-12-21T23:29:00Z"/>
  <w16cex:commentExtensible w16cex:durableId="256C7F1D" w16cex:dateUtc="2021-12-22T00:28:00Z"/>
  <w16cex:commentExtensible w16cex:durableId="256C747F" w16cex:dateUtc="2021-12-21T23:30:00Z"/>
  <w16cex:commentExtensible w16cex:durableId="256C7F84" w16cex:dateUtc="2021-12-22T00:29:00Z"/>
  <w16cex:commentExtensible w16cex:durableId="256C7FD3" w16cex:dateUtc="2021-12-22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62655F" w16cid:durableId="256C747E"/>
  <w16cid:commentId w16cid:paraId="0E29A7F3" w16cid:durableId="256C7F1D"/>
  <w16cid:commentId w16cid:paraId="7609E00E" w16cid:durableId="256C747F"/>
  <w16cid:commentId w16cid:paraId="0D838563" w16cid:durableId="256C7F84"/>
  <w16cid:commentId w16cid:paraId="44866E51" w16cid:durableId="256C7F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F0AE5" w14:textId="77777777" w:rsidR="00FE4F6A" w:rsidRDefault="00FE4F6A" w:rsidP="00BC5C91">
      <w:r>
        <w:separator/>
      </w:r>
    </w:p>
  </w:endnote>
  <w:endnote w:type="continuationSeparator" w:id="0">
    <w:p w14:paraId="3B467E8F" w14:textId="77777777" w:rsidR="00FE4F6A" w:rsidRDefault="00FE4F6A" w:rsidP="00BC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B3A9" w14:textId="77777777" w:rsidR="00BC5C91" w:rsidRPr="00BC5C91" w:rsidRDefault="00BC5C91" w:rsidP="00BC5C91">
    <w:pPr>
      <w:pStyle w:val="Footer"/>
    </w:pPr>
    <w:r>
      <w:rPr>
        <w:noProof/>
        <w:lang w:eastAsia="en-US"/>
      </w:rPr>
      <w:drawing>
        <wp:inline distT="0" distB="0" distL="0" distR="0" wp14:anchorId="051C8796" wp14:editId="328A2E08">
          <wp:extent cx="6853287" cy="22258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37196" cy="241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C6378" w14:textId="77777777" w:rsidR="00FE4F6A" w:rsidRDefault="00FE4F6A" w:rsidP="00BC5C91">
      <w:r>
        <w:separator/>
      </w:r>
    </w:p>
  </w:footnote>
  <w:footnote w:type="continuationSeparator" w:id="0">
    <w:p w14:paraId="42D0EA2D" w14:textId="77777777" w:rsidR="00FE4F6A" w:rsidRDefault="00FE4F6A" w:rsidP="00BC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550F" w14:textId="56F396D5" w:rsidR="00BC5C91" w:rsidRDefault="00BC5C91">
    <w:pPr>
      <w:pStyle w:val="Header"/>
    </w:pPr>
  </w:p>
  <w:p w14:paraId="0854EED4" w14:textId="77777777" w:rsidR="00BC5C91" w:rsidRDefault="00BC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400E7"/>
    <w:multiLevelType w:val="multilevel"/>
    <w:tmpl w:val="A73AD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19"/>
    <w:rsid w:val="00010EE2"/>
    <w:rsid w:val="0002596C"/>
    <w:rsid w:val="00036D7B"/>
    <w:rsid w:val="00042FFF"/>
    <w:rsid w:val="00053516"/>
    <w:rsid w:val="00057A79"/>
    <w:rsid w:val="00063CE3"/>
    <w:rsid w:val="000F2982"/>
    <w:rsid w:val="00106CEF"/>
    <w:rsid w:val="00116BCD"/>
    <w:rsid w:val="0013575C"/>
    <w:rsid w:val="001548E7"/>
    <w:rsid w:val="001902CD"/>
    <w:rsid w:val="001A2560"/>
    <w:rsid w:val="001A7A15"/>
    <w:rsid w:val="001C6186"/>
    <w:rsid w:val="001F4C09"/>
    <w:rsid w:val="00200D2A"/>
    <w:rsid w:val="00252BA8"/>
    <w:rsid w:val="00266FA5"/>
    <w:rsid w:val="002A0FDB"/>
    <w:rsid w:val="002C4B8F"/>
    <w:rsid w:val="002D07B0"/>
    <w:rsid w:val="00313437"/>
    <w:rsid w:val="00333013"/>
    <w:rsid w:val="003707B7"/>
    <w:rsid w:val="0037516E"/>
    <w:rsid w:val="00386A0E"/>
    <w:rsid w:val="0039117C"/>
    <w:rsid w:val="003E4488"/>
    <w:rsid w:val="003E4D3F"/>
    <w:rsid w:val="003F4E37"/>
    <w:rsid w:val="00417554"/>
    <w:rsid w:val="0044501A"/>
    <w:rsid w:val="00471605"/>
    <w:rsid w:val="00471F5D"/>
    <w:rsid w:val="004A5FEE"/>
    <w:rsid w:val="004E02A2"/>
    <w:rsid w:val="004E34C3"/>
    <w:rsid w:val="004F694E"/>
    <w:rsid w:val="005220DF"/>
    <w:rsid w:val="005375AA"/>
    <w:rsid w:val="005520AE"/>
    <w:rsid w:val="0058248E"/>
    <w:rsid w:val="005868C0"/>
    <w:rsid w:val="00594B3B"/>
    <w:rsid w:val="005A53BE"/>
    <w:rsid w:val="005A6A24"/>
    <w:rsid w:val="005E3B39"/>
    <w:rsid w:val="005E5154"/>
    <w:rsid w:val="006057E2"/>
    <w:rsid w:val="006254C9"/>
    <w:rsid w:val="00625759"/>
    <w:rsid w:val="006370AB"/>
    <w:rsid w:val="00665C25"/>
    <w:rsid w:val="0067253E"/>
    <w:rsid w:val="00681E1F"/>
    <w:rsid w:val="006B0241"/>
    <w:rsid w:val="006C32B3"/>
    <w:rsid w:val="006D317F"/>
    <w:rsid w:val="006D377D"/>
    <w:rsid w:val="006E40E7"/>
    <w:rsid w:val="00730845"/>
    <w:rsid w:val="00773389"/>
    <w:rsid w:val="007972ED"/>
    <w:rsid w:val="007A3677"/>
    <w:rsid w:val="007A6AA0"/>
    <w:rsid w:val="007B107D"/>
    <w:rsid w:val="007C5F8F"/>
    <w:rsid w:val="007C62DD"/>
    <w:rsid w:val="007D08D3"/>
    <w:rsid w:val="007F24B5"/>
    <w:rsid w:val="008104CE"/>
    <w:rsid w:val="00845619"/>
    <w:rsid w:val="00855E0B"/>
    <w:rsid w:val="00865E78"/>
    <w:rsid w:val="00866847"/>
    <w:rsid w:val="008714CD"/>
    <w:rsid w:val="0087469C"/>
    <w:rsid w:val="0089244F"/>
    <w:rsid w:val="008A1A89"/>
    <w:rsid w:val="008A44C6"/>
    <w:rsid w:val="008D4932"/>
    <w:rsid w:val="008D6F4E"/>
    <w:rsid w:val="00905DF4"/>
    <w:rsid w:val="00920DA5"/>
    <w:rsid w:val="00924DD3"/>
    <w:rsid w:val="00935D94"/>
    <w:rsid w:val="00971EE1"/>
    <w:rsid w:val="00974707"/>
    <w:rsid w:val="00983BE0"/>
    <w:rsid w:val="0098518A"/>
    <w:rsid w:val="0098776B"/>
    <w:rsid w:val="009934C8"/>
    <w:rsid w:val="00997F53"/>
    <w:rsid w:val="009A5FC6"/>
    <w:rsid w:val="009B457E"/>
    <w:rsid w:val="009D7A68"/>
    <w:rsid w:val="009E4413"/>
    <w:rsid w:val="00A04C92"/>
    <w:rsid w:val="00A14A06"/>
    <w:rsid w:val="00A509BC"/>
    <w:rsid w:val="00A6323E"/>
    <w:rsid w:val="00A81BA0"/>
    <w:rsid w:val="00A92579"/>
    <w:rsid w:val="00AA21AF"/>
    <w:rsid w:val="00AA3988"/>
    <w:rsid w:val="00AB76AB"/>
    <w:rsid w:val="00AD0405"/>
    <w:rsid w:val="00AE7A41"/>
    <w:rsid w:val="00B16195"/>
    <w:rsid w:val="00B32A40"/>
    <w:rsid w:val="00B3387D"/>
    <w:rsid w:val="00B35C3E"/>
    <w:rsid w:val="00B5785C"/>
    <w:rsid w:val="00B66927"/>
    <w:rsid w:val="00B83AD4"/>
    <w:rsid w:val="00B90E8F"/>
    <w:rsid w:val="00BC578D"/>
    <w:rsid w:val="00BC5C91"/>
    <w:rsid w:val="00C26C79"/>
    <w:rsid w:val="00C3102F"/>
    <w:rsid w:val="00C743F6"/>
    <w:rsid w:val="00C7789F"/>
    <w:rsid w:val="00CB3ED1"/>
    <w:rsid w:val="00CC626A"/>
    <w:rsid w:val="00CD34F0"/>
    <w:rsid w:val="00CF09A0"/>
    <w:rsid w:val="00D12D5E"/>
    <w:rsid w:val="00D23ACA"/>
    <w:rsid w:val="00D36A5B"/>
    <w:rsid w:val="00D64E64"/>
    <w:rsid w:val="00D66CDB"/>
    <w:rsid w:val="00D66E68"/>
    <w:rsid w:val="00D72674"/>
    <w:rsid w:val="00D90C75"/>
    <w:rsid w:val="00D963E4"/>
    <w:rsid w:val="00DC12A8"/>
    <w:rsid w:val="00E22C96"/>
    <w:rsid w:val="00E31F3B"/>
    <w:rsid w:val="00E45063"/>
    <w:rsid w:val="00E62C92"/>
    <w:rsid w:val="00EA13B4"/>
    <w:rsid w:val="00EB670A"/>
    <w:rsid w:val="00EE1166"/>
    <w:rsid w:val="00EF185D"/>
    <w:rsid w:val="00EF6C5E"/>
    <w:rsid w:val="00F22485"/>
    <w:rsid w:val="00F24778"/>
    <w:rsid w:val="00F477B4"/>
    <w:rsid w:val="00F66FFE"/>
    <w:rsid w:val="00FA0CF8"/>
    <w:rsid w:val="00FE4F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9FB8F"/>
  <w15:docId w15:val="{A7AC1C36-160C-476B-90A8-07A7EE2B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91"/>
    <w:pPr>
      <w:tabs>
        <w:tab w:val="center" w:pos="4680"/>
        <w:tab w:val="right" w:pos="9360"/>
      </w:tabs>
    </w:pPr>
  </w:style>
  <w:style w:type="character" w:customStyle="1" w:styleId="HeaderChar">
    <w:name w:val="Header Char"/>
    <w:basedOn w:val="DefaultParagraphFont"/>
    <w:link w:val="Header"/>
    <w:uiPriority w:val="99"/>
    <w:rsid w:val="00BC5C91"/>
  </w:style>
  <w:style w:type="paragraph" w:styleId="Footer">
    <w:name w:val="footer"/>
    <w:basedOn w:val="Normal"/>
    <w:link w:val="FooterChar"/>
    <w:uiPriority w:val="99"/>
    <w:unhideWhenUsed/>
    <w:rsid w:val="00BC5C91"/>
    <w:pPr>
      <w:tabs>
        <w:tab w:val="center" w:pos="4680"/>
        <w:tab w:val="right" w:pos="9360"/>
      </w:tabs>
    </w:pPr>
  </w:style>
  <w:style w:type="character" w:customStyle="1" w:styleId="FooterChar">
    <w:name w:val="Footer Char"/>
    <w:basedOn w:val="DefaultParagraphFont"/>
    <w:link w:val="Footer"/>
    <w:uiPriority w:val="99"/>
    <w:rsid w:val="00BC5C91"/>
  </w:style>
  <w:style w:type="character" w:styleId="Hyperlink">
    <w:name w:val="Hyperlink"/>
    <w:basedOn w:val="DefaultParagraphFont"/>
    <w:uiPriority w:val="99"/>
    <w:unhideWhenUsed/>
    <w:rsid w:val="00845619"/>
    <w:rPr>
      <w:color w:val="0563C1" w:themeColor="hyperlink"/>
      <w:u w:val="single"/>
    </w:rPr>
  </w:style>
  <w:style w:type="character" w:styleId="CommentReference">
    <w:name w:val="annotation reference"/>
    <w:basedOn w:val="DefaultParagraphFont"/>
    <w:uiPriority w:val="99"/>
    <w:semiHidden/>
    <w:unhideWhenUsed/>
    <w:rsid w:val="006E40E7"/>
    <w:rPr>
      <w:sz w:val="16"/>
      <w:szCs w:val="16"/>
    </w:rPr>
  </w:style>
  <w:style w:type="paragraph" w:styleId="CommentText">
    <w:name w:val="annotation text"/>
    <w:basedOn w:val="Normal"/>
    <w:link w:val="CommentTextChar"/>
    <w:uiPriority w:val="99"/>
    <w:semiHidden/>
    <w:unhideWhenUsed/>
    <w:rsid w:val="006E40E7"/>
    <w:rPr>
      <w:sz w:val="20"/>
      <w:szCs w:val="20"/>
    </w:rPr>
  </w:style>
  <w:style w:type="character" w:customStyle="1" w:styleId="CommentTextChar">
    <w:name w:val="Comment Text Char"/>
    <w:basedOn w:val="DefaultParagraphFont"/>
    <w:link w:val="CommentText"/>
    <w:uiPriority w:val="99"/>
    <w:semiHidden/>
    <w:rsid w:val="006E40E7"/>
    <w:rPr>
      <w:sz w:val="20"/>
      <w:szCs w:val="20"/>
    </w:rPr>
  </w:style>
  <w:style w:type="paragraph" w:styleId="CommentSubject">
    <w:name w:val="annotation subject"/>
    <w:basedOn w:val="CommentText"/>
    <w:next w:val="CommentText"/>
    <w:link w:val="CommentSubjectChar"/>
    <w:uiPriority w:val="99"/>
    <w:semiHidden/>
    <w:unhideWhenUsed/>
    <w:rsid w:val="006E40E7"/>
    <w:rPr>
      <w:b/>
      <w:bCs/>
    </w:rPr>
  </w:style>
  <w:style w:type="character" w:customStyle="1" w:styleId="CommentSubjectChar">
    <w:name w:val="Comment Subject Char"/>
    <w:basedOn w:val="CommentTextChar"/>
    <w:link w:val="CommentSubject"/>
    <w:uiPriority w:val="99"/>
    <w:semiHidden/>
    <w:rsid w:val="006E40E7"/>
    <w:rPr>
      <w:b/>
      <w:bCs/>
      <w:sz w:val="20"/>
      <w:szCs w:val="20"/>
    </w:rPr>
  </w:style>
  <w:style w:type="paragraph" w:styleId="BalloonText">
    <w:name w:val="Balloon Text"/>
    <w:basedOn w:val="Normal"/>
    <w:link w:val="BalloonTextChar"/>
    <w:uiPriority w:val="99"/>
    <w:semiHidden/>
    <w:unhideWhenUsed/>
    <w:rsid w:val="00594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3B"/>
    <w:rPr>
      <w:rFonts w:ascii="Segoe UI" w:hAnsi="Segoe UI" w:cs="Segoe UI"/>
      <w:sz w:val="18"/>
      <w:szCs w:val="18"/>
    </w:rPr>
  </w:style>
  <w:style w:type="character" w:styleId="FollowedHyperlink">
    <w:name w:val="FollowedHyperlink"/>
    <w:basedOn w:val="DefaultParagraphFont"/>
    <w:uiPriority w:val="99"/>
    <w:semiHidden/>
    <w:unhideWhenUsed/>
    <w:rsid w:val="007A3677"/>
    <w:rPr>
      <w:color w:val="954F72" w:themeColor="followedHyperlink"/>
      <w:u w:val="single"/>
    </w:rPr>
  </w:style>
  <w:style w:type="paragraph" w:styleId="NormalWeb">
    <w:name w:val="Normal (Web)"/>
    <w:basedOn w:val="Normal"/>
    <w:uiPriority w:val="99"/>
    <w:unhideWhenUsed/>
    <w:rsid w:val="006C32B3"/>
    <w:pPr>
      <w:spacing w:before="100" w:beforeAutospacing="1" w:after="100" w:afterAutospacing="1"/>
    </w:pPr>
    <w:rPr>
      <w:rFonts w:ascii="Times New Roman" w:eastAsiaTheme="minorHAnsi" w:hAnsi="Times New Roman" w:cs="Times New Roman"/>
      <w:lang w:eastAsia="en-US"/>
    </w:rPr>
  </w:style>
  <w:style w:type="character" w:styleId="Strong">
    <w:name w:val="Strong"/>
    <w:basedOn w:val="DefaultParagraphFont"/>
    <w:uiPriority w:val="22"/>
    <w:qFormat/>
    <w:rsid w:val="00730845"/>
    <w:rPr>
      <w:b/>
      <w:bCs/>
    </w:rPr>
  </w:style>
  <w:style w:type="character" w:styleId="Emphasis">
    <w:name w:val="Emphasis"/>
    <w:basedOn w:val="DefaultParagraphFont"/>
    <w:uiPriority w:val="20"/>
    <w:qFormat/>
    <w:rsid w:val="00730845"/>
    <w:rPr>
      <w:i/>
      <w:iCs/>
    </w:rPr>
  </w:style>
  <w:style w:type="character" w:customStyle="1" w:styleId="UnresolvedMention1">
    <w:name w:val="Unresolved Mention1"/>
    <w:basedOn w:val="DefaultParagraphFont"/>
    <w:uiPriority w:val="99"/>
    <w:semiHidden/>
    <w:unhideWhenUsed/>
    <w:rsid w:val="002C4B8F"/>
    <w:rPr>
      <w:color w:val="605E5C"/>
      <w:shd w:val="clear" w:color="auto" w:fill="E1DFDD"/>
    </w:rPr>
  </w:style>
  <w:style w:type="paragraph" w:styleId="Revision">
    <w:name w:val="Revision"/>
    <w:hidden/>
    <w:uiPriority w:val="99"/>
    <w:semiHidden/>
    <w:rsid w:val="0037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946">
      <w:bodyDiv w:val="1"/>
      <w:marLeft w:val="0"/>
      <w:marRight w:val="0"/>
      <w:marTop w:val="0"/>
      <w:marBottom w:val="0"/>
      <w:divBdr>
        <w:top w:val="none" w:sz="0" w:space="0" w:color="auto"/>
        <w:left w:val="none" w:sz="0" w:space="0" w:color="auto"/>
        <w:bottom w:val="none" w:sz="0" w:space="0" w:color="auto"/>
        <w:right w:val="none" w:sz="0" w:space="0" w:color="auto"/>
      </w:divBdr>
    </w:div>
    <w:div w:id="110828841">
      <w:bodyDiv w:val="1"/>
      <w:marLeft w:val="0"/>
      <w:marRight w:val="0"/>
      <w:marTop w:val="0"/>
      <w:marBottom w:val="0"/>
      <w:divBdr>
        <w:top w:val="none" w:sz="0" w:space="0" w:color="auto"/>
        <w:left w:val="none" w:sz="0" w:space="0" w:color="auto"/>
        <w:bottom w:val="none" w:sz="0" w:space="0" w:color="auto"/>
        <w:right w:val="none" w:sz="0" w:space="0" w:color="auto"/>
      </w:divBdr>
    </w:div>
    <w:div w:id="184759893">
      <w:bodyDiv w:val="1"/>
      <w:marLeft w:val="0"/>
      <w:marRight w:val="0"/>
      <w:marTop w:val="0"/>
      <w:marBottom w:val="0"/>
      <w:divBdr>
        <w:top w:val="none" w:sz="0" w:space="0" w:color="auto"/>
        <w:left w:val="none" w:sz="0" w:space="0" w:color="auto"/>
        <w:bottom w:val="none" w:sz="0" w:space="0" w:color="auto"/>
        <w:right w:val="none" w:sz="0" w:space="0" w:color="auto"/>
      </w:divBdr>
    </w:div>
    <w:div w:id="467473640">
      <w:bodyDiv w:val="1"/>
      <w:marLeft w:val="0"/>
      <w:marRight w:val="0"/>
      <w:marTop w:val="0"/>
      <w:marBottom w:val="0"/>
      <w:divBdr>
        <w:top w:val="none" w:sz="0" w:space="0" w:color="auto"/>
        <w:left w:val="none" w:sz="0" w:space="0" w:color="auto"/>
        <w:bottom w:val="none" w:sz="0" w:space="0" w:color="auto"/>
        <w:right w:val="none" w:sz="0" w:space="0" w:color="auto"/>
      </w:divBdr>
    </w:div>
    <w:div w:id="555317535">
      <w:bodyDiv w:val="1"/>
      <w:marLeft w:val="0"/>
      <w:marRight w:val="0"/>
      <w:marTop w:val="0"/>
      <w:marBottom w:val="0"/>
      <w:divBdr>
        <w:top w:val="none" w:sz="0" w:space="0" w:color="auto"/>
        <w:left w:val="none" w:sz="0" w:space="0" w:color="auto"/>
        <w:bottom w:val="none" w:sz="0" w:space="0" w:color="auto"/>
        <w:right w:val="none" w:sz="0" w:space="0" w:color="auto"/>
      </w:divBdr>
    </w:div>
    <w:div w:id="693962671">
      <w:bodyDiv w:val="1"/>
      <w:marLeft w:val="0"/>
      <w:marRight w:val="0"/>
      <w:marTop w:val="0"/>
      <w:marBottom w:val="0"/>
      <w:divBdr>
        <w:top w:val="none" w:sz="0" w:space="0" w:color="auto"/>
        <w:left w:val="none" w:sz="0" w:space="0" w:color="auto"/>
        <w:bottom w:val="none" w:sz="0" w:space="0" w:color="auto"/>
        <w:right w:val="none" w:sz="0" w:space="0" w:color="auto"/>
      </w:divBdr>
      <w:divsChild>
        <w:div w:id="1477986471">
          <w:marLeft w:val="0"/>
          <w:marRight w:val="0"/>
          <w:marTop w:val="0"/>
          <w:marBottom w:val="0"/>
          <w:divBdr>
            <w:top w:val="none" w:sz="0" w:space="0" w:color="auto"/>
            <w:left w:val="none" w:sz="0" w:space="0" w:color="auto"/>
            <w:bottom w:val="none" w:sz="0" w:space="0" w:color="auto"/>
            <w:right w:val="none" w:sz="0" w:space="0" w:color="auto"/>
          </w:divBdr>
        </w:div>
        <w:div w:id="1522820176">
          <w:marLeft w:val="0"/>
          <w:marRight w:val="0"/>
          <w:marTop w:val="0"/>
          <w:marBottom w:val="0"/>
          <w:divBdr>
            <w:top w:val="none" w:sz="0" w:space="0" w:color="auto"/>
            <w:left w:val="none" w:sz="0" w:space="0" w:color="auto"/>
            <w:bottom w:val="none" w:sz="0" w:space="0" w:color="auto"/>
            <w:right w:val="none" w:sz="0" w:space="0" w:color="auto"/>
          </w:divBdr>
        </w:div>
        <w:div w:id="50690427">
          <w:marLeft w:val="0"/>
          <w:marRight w:val="0"/>
          <w:marTop w:val="0"/>
          <w:marBottom w:val="0"/>
          <w:divBdr>
            <w:top w:val="none" w:sz="0" w:space="0" w:color="auto"/>
            <w:left w:val="none" w:sz="0" w:space="0" w:color="auto"/>
            <w:bottom w:val="none" w:sz="0" w:space="0" w:color="auto"/>
            <w:right w:val="none" w:sz="0" w:space="0" w:color="auto"/>
          </w:divBdr>
        </w:div>
        <w:div w:id="322245628">
          <w:marLeft w:val="0"/>
          <w:marRight w:val="0"/>
          <w:marTop w:val="0"/>
          <w:marBottom w:val="0"/>
          <w:divBdr>
            <w:top w:val="none" w:sz="0" w:space="0" w:color="auto"/>
            <w:left w:val="none" w:sz="0" w:space="0" w:color="auto"/>
            <w:bottom w:val="none" w:sz="0" w:space="0" w:color="auto"/>
            <w:right w:val="none" w:sz="0" w:space="0" w:color="auto"/>
          </w:divBdr>
        </w:div>
        <w:div w:id="872233747">
          <w:marLeft w:val="0"/>
          <w:marRight w:val="0"/>
          <w:marTop w:val="0"/>
          <w:marBottom w:val="0"/>
          <w:divBdr>
            <w:top w:val="none" w:sz="0" w:space="0" w:color="auto"/>
            <w:left w:val="none" w:sz="0" w:space="0" w:color="auto"/>
            <w:bottom w:val="none" w:sz="0" w:space="0" w:color="auto"/>
            <w:right w:val="none" w:sz="0" w:space="0" w:color="auto"/>
          </w:divBdr>
        </w:div>
        <w:div w:id="1920820301">
          <w:marLeft w:val="0"/>
          <w:marRight w:val="0"/>
          <w:marTop w:val="0"/>
          <w:marBottom w:val="0"/>
          <w:divBdr>
            <w:top w:val="none" w:sz="0" w:space="0" w:color="auto"/>
            <w:left w:val="none" w:sz="0" w:space="0" w:color="auto"/>
            <w:bottom w:val="none" w:sz="0" w:space="0" w:color="auto"/>
            <w:right w:val="none" w:sz="0" w:space="0" w:color="auto"/>
          </w:divBdr>
        </w:div>
        <w:div w:id="263924328">
          <w:marLeft w:val="0"/>
          <w:marRight w:val="0"/>
          <w:marTop w:val="0"/>
          <w:marBottom w:val="0"/>
          <w:divBdr>
            <w:top w:val="none" w:sz="0" w:space="0" w:color="auto"/>
            <w:left w:val="none" w:sz="0" w:space="0" w:color="auto"/>
            <w:bottom w:val="none" w:sz="0" w:space="0" w:color="auto"/>
            <w:right w:val="none" w:sz="0" w:space="0" w:color="auto"/>
          </w:divBdr>
        </w:div>
        <w:div w:id="1857847015">
          <w:marLeft w:val="0"/>
          <w:marRight w:val="0"/>
          <w:marTop w:val="0"/>
          <w:marBottom w:val="0"/>
          <w:divBdr>
            <w:top w:val="none" w:sz="0" w:space="0" w:color="auto"/>
            <w:left w:val="none" w:sz="0" w:space="0" w:color="auto"/>
            <w:bottom w:val="none" w:sz="0" w:space="0" w:color="auto"/>
            <w:right w:val="none" w:sz="0" w:space="0" w:color="auto"/>
          </w:divBdr>
        </w:div>
        <w:div w:id="293222092">
          <w:marLeft w:val="0"/>
          <w:marRight w:val="0"/>
          <w:marTop w:val="0"/>
          <w:marBottom w:val="0"/>
          <w:divBdr>
            <w:top w:val="none" w:sz="0" w:space="0" w:color="auto"/>
            <w:left w:val="none" w:sz="0" w:space="0" w:color="auto"/>
            <w:bottom w:val="none" w:sz="0" w:space="0" w:color="auto"/>
            <w:right w:val="none" w:sz="0" w:space="0" w:color="auto"/>
          </w:divBdr>
        </w:div>
        <w:div w:id="1337227525">
          <w:marLeft w:val="0"/>
          <w:marRight w:val="0"/>
          <w:marTop w:val="0"/>
          <w:marBottom w:val="0"/>
          <w:divBdr>
            <w:top w:val="none" w:sz="0" w:space="0" w:color="auto"/>
            <w:left w:val="none" w:sz="0" w:space="0" w:color="auto"/>
            <w:bottom w:val="none" w:sz="0" w:space="0" w:color="auto"/>
            <w:right w:val="none" w:sz="0" w:space="0" w:color="auto"/>
          </w:divBdr>
        </w:div>
        <w:div w:id="1452360413">
          <w:marLeft w:val="0"/>
          <w:marRight w:val="0"/>
          <w:marTop w:val="0"/>
          <w:marBottom w:val="0"/>
          <w:divBdr>
            <w:top w:val="none" w:sz="0" w:space="0" w:color="auto"/>
            <w:left w:val="none" w:sz="0" w:space="0" w:color="auto"/>
            <w:bottom w:val="none" w:sz="0" w:space="0" w:color="auto"/>
            <w:right w:val="none" w:sz="0" w:space="0" w:color="auto"/>
          </w:divBdr>
        </w:div>
        <w:div w:id="1044787972">
          <w:marLeft w:val="0"/>
          <w:marRight w:val="0"/>
          <w:marTop w:val="0"/>
          <w:marBottom w:val="0"/>
          <w:divBdr>
            <w:top w:val="none" w:sz="0" w:space="0" w:color="auto"/>
            <w:left w:val="none" w:sz="0" w:space="0" w:color="auto"/>
            <w:bottom w:val="none" w:sz="0" w:space="0" w:color="auto"/>
            <w:right w:val="none" w:sz="0" w:space="0" w:color="auto"/>
          </w:divBdr>
        </w:div>
      </w:divsChild>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241863759">
      <w:bodyDiv w:val="1"/>
      <w:marLeft w:val="0"/>
      <w:marRight w:val="0"/>
      <w:marTop w:val="0"/>
      <w:marBottom w:val="0"/>
      <w:divBdr>
        <w:top w:val="none" w:sz="0" w:space="0" w:color="auto"/>
        <w:left w:val="none" w:sz="0" w:space="0" w:color="auto"/>
        <w:bottom w:val="none" w:sz="0" w:space="0" w:color="auto"/>
        <w:right w:val="none" w:sz="0" w:space="0" w:color="auto"/>
      </w:divBdr>
    </w:div>
    <w:div w:id="1330520824">
      <w:bodyDiv w:val="1"/>
      <w:marLeft w:val="0"/>
      <w:marRight w:val="0"/>
      <w:marTop w:val="0"/>
      <w:marBottom w:val="0"/>
      <w:divBdr>
        <w:top w:val="none" w:sz="0" w:space="0" w:color="auto"/>
        <w:left w:val="none" w:sz="0" w:space="0" w:color="auto"/>
        <w:bottom w:val="none" w:sz="0" w:space="0" w:color="auto"/>
        <w:right w:val="none" w:sz="0" w:space="0" w:color="auto"/>
      </w:divBdr>
    </w:div>
    <w:div w:id="1415781752">
      <w:bodyDiv w:val="1"/>
      <w:marLeft w:val="0"/>
      <w:marRight w:val="0"/>
      <w:marTop w:val="0"/>
      <w:marBottom w:val="0"/>
      <w:divBdr>
        <w:top w:val="none" w:sz="0" w:space="0" w:color="auto"/>
        <w:left w:val="none" w:sz="0" w:space="0" w:color="auto"/>
        <w:bottom w:val="none" w:sz="0" w:space="0" w:color="auto"/>
        <w:right w:val="none" w:sz="0" w:space="0" w:color="auto"/>
      </w:divBdr>
    </w:div>
    <w:div w:id="1463504309">
      <w:bodyDiv w:val="1"/>
      <w:marLeft w:val="0"/>
      <w:marRight w:val="0"/>
      <w:marTop w:val="0"/>
      <w:marBottom w:val="0"/>
      <w:divBdr>
        <w:top w:val="none" w:sz="0" w:space="0" w:color="auto"/>
        <w:left w:val="none" w:sz="0" w:space="0" w:color="auto"/>
        <w:bottom w:val="none" w:sz="0" w:space="0" w:color="auto"/>
        <w:right w:val="none" w:sz="0" w:space="0" w:color="auto"/>
      </w:divBdr>
    </w:div>
    <w:div w:id="1596472072">
      <w:bodyDiv w:val="1"/>
      <w:marLeft w:val="0"/>
      <w:marRight w:val="0"/>
      <w:marTop w:val="0"/>
      <w:marBottom w:val="0"/>
      <w:divBdr>
        <w:top w:val="none" w:sz="0" w:space="0" w:color="auto"/>
        <w:left w:val="none" w:sz="0" w:space="0" w:color="auto"/>
        <w:bottom w:val="none" w:sz="0" w:space="0" w:color="auto"/>
        <w:right w:val="none" w:sz="0" w:space="0" w:color="auto"/>
      </w:divBdr>
    </w:div>
    <w:div w:id="1667781285">
      <w:bodyDiv w:val="1"/>
      <w:marLeft w:val="0"/>
      <w:marRight w:val="0"/>
      <w:marTop w:val="0"/>
      <w:marBottom w:val="0"/>
      <w:divBdr>
        <w:top w:val="none" w:sz="0" w:space="0" w:color="auto"/>
        <w:left w:val="none" w:sz="0" w:space="0" w:color="auto"/>
        <w:bottom w:val="none" w:sz="0" w:space="0" w:color="auto"/>
        <w:right w:val="none" w:sz="0" w:space="0" w:color="auto"/>
      </w:divBdr>
    </w:div>
    <w:div w:id="1771466246">
      <w:bodyDiv w:val="1"/>
      <w:marLeft w:val="0"/>
      <w:marRight w:val="0"/>
      <w:marTop w:val="0"/>
      <w:marBottom w:val="0"/>
      <w:divBdr>
        <w:top w:val="none" w:sz="0" w:space="0" w:color="auto"/>
        <w:left w:val="none" w:sz="0" w:space="0" w:color="auto"/>
        <w:bottom w:val="none" w:sz="0" w:space="0" w:color="auto"/>
        <w:right w:val="none" w:sz="0" w:space="0" w:color="auto"/>
      </w:divBdr>
      <w:divsChild>
        <w:div w:id="756559792">
          <w:marLeft w:val="0"/>
          <w:marRight w:val="0"/>
          <w:marTop w:val="0"/>
          <w:marBottom w:val="0"/>
          <w:divBdr>
            <w:top w:val="none" w:sz="0" w:space="0" w:color="auto"/>
            <w:left w:val="none" w:sz="0" w:space="0" w:color="auto"/>
            <w:bottom w:val="none" w:sz="0" w:space="0" w:color="auto"/>
            <w:right w:val="none" w:sz="0" w:space="0" w:color="auto"/>
          </w:divBdr>
        </w:div>
        <w:div w:id="469052681">
          <w:marLeft w:val="0"/>
          <w:marRight w:val="0"/>
          <w:marTop w:val="0"/>
          <w:marBottom w:val="0"/>
          <w:divBdr>
            <w:top w:val="none" w:sz="0" w:space="0" w:color="auto"/>
            <w:left w:val="none" w:sz="0" w:space="0" w:color="auto"/>
            <w:bottom w:val="none" w:sz="0" w:space="0" w:color="auto"/>
            <w:right w:val="none" w:sz="0" w:space="0" w:color="auto"/>
          </w:divBdr>
        </w:div>
        <w:div w:id="1000960452">
          <w:marLeft w:val="0"/>
          <w:marRight w:val="0"/>
          <w:marTop w:val="0"/>
          <w:marBottom w:val="0"/>
          <w:divBdr>
            <w:top w:val="none" w:sz="0" w:space="0" w:color="auto"/>
            <w:left w:val="none" w:sz="0" w:space="0" w:color="auto"/>
            <w:bottom w:val="none" w:sz="0" w:space="0" w:color="auto"/>
            <w:right w:val="none" w:sz="0" w:space="0" w:color="auto"/>
          </w:divBdr>
        </w:div>
        <w:div w:id="313728332">
          <w:marLeft w:val="0"/>
          <w:marRight w:val="0"/>
          <w:marTop w:val="0"/>
          <w:marBottom w:val="0"/>
          <w:divBdr>
            <w:top w:val="none" w:sz="0" w:space="0" w:color="auto"/>
            <w:left w:val="none" w:sz="0" w:space="0" w:color="auto"/>
            <w:bottom w:val="none" w:sz="0" w:space="0" w:color="auto"/>
            <w:right w:val="none" w:sz="0" w:space="0" w:color="auto"/>
          </w:divBdr>
        </w:div>
        <w:div w:id="62681539">
          <w:marLeft w:val="0"/>
          <w:marRight w:val="0"/>
          <w:marTop w:val="0"/>
          <w:marBottom w:val="0"/>
          <w:divBdr>
            <w:top w:val="none" w:sz="0" w:space="0" w:color="auto"/>
            <w:left w:val="none" w:sz="0" w:space="0" w:color="auto"/>
            <w:bottom w:val="none" w:sz="0" w:space="0" w:color="auto"/>
            <w:right w:val="none" w:sz="0" w:space="0" w:color="auto"/>
          </w:divBdr>
        </w:div>
        <w:div w:id="1618872894">
          <w:marLeft w:val="0"/>
          <w:marRight w:val="0"/>
          <w:marTop w:val="0"/>
          <w:marBottom w:val="0"/>
          <w:divBdr>
            <w:top w:val="none" w:sz="0" w:space="0" w:color="auto"/>
            <w:left w:val="none" w:sz="0" w:space="0" w:color="auto"/>
            <w:bottom w:val="none" w:sz="0" w:space="0" w:color="auto"/>
            <w:right w:val="none" w:sz="0" w:space="0" w:color="auto"/>
          </w:divBdr>
        </w:div>
        <w:div w:id="124474424">
          <w:marLeft w:val="0"/>
          <w:marRight w:val="0"/>
          <w:marTop w:val="0"/>
          <w:marBottom w:val="0"/>
          <w:divBdr>
            <w:top w:val="none" w:sz="0" w:space="0" w:color="auto"/>
            <w:left w:val="none" w:sz="0" w:space="0" w:color="auto"/>
            <w:bottom w:val="none" w:sz="0" w:space="0" w:color="auto"/>
            <w:right w:val="none" w:sz="0" w:space="0" w:color="auto"/>
          </w:divBdr>
        </w:div>
        <w:div w:id="121046549">
          <w:marLeft w:val="0"/>
          <w:marRight w:val="0"/>
          <w:marTop w:val="0"/>
          <w:marBottom w:val="0"/>
          <w:divBdr>
            <w:top w:val="none" w:sz="0" w:space="0" w:color="auto"/>
            <w:left w:val="none" w:sz="0" w:space="0" w:color="auto"/>
            <w:bottom w:val="none" w:sz="0" w:space="0" w:color="auto"/>
            <w:right w:val="none" w:sz="0" w:space="0" w:color="auto"/>
          </w:divBdr>
        </w:div>
        <w:div w:id="1813402153">
          <w:marLeft w:val="0"/>
          <w:marRight w:val="0"/>
          <w:marTop w:val="0"/>
          <w:marBottom w:val="0"/>
          <w:divBdr>
            <w:top w:val="none" w:sz="0" w:space="0" w:color="auto"/>
            <w:left w:val="none" w:sz="0" w:space="0" w:color="auto"/>
            <w:bottom w:val="none" w:sz="0" w:space="0" w:color="auto"/>
            <w:right w:val="none" w:sz="0" w:space="0" w:color="auto"/>
          </w:divBdr>
        </w:div>
      </w:divsChild>
    </w:div>
    <w:div w:id="1897736431">
      <w:bodyDiv w:val="1"/>
      <w:marLeft w:val="0"/>
      <w:marRight w:val="0"/>
      <w:marTop w:val="0"/>
      <w:marBottom w:val="0"/>
      <w:divBdr>
        <w:top w:val="none" w:sz="0" w:space="0" w:color="auto"/>
        <w:left w:val="none" w:sz="0" w:space="0" w:color="auto"/>
        <w:bottom w:val="none" w:sz="0" w:space="0" w:color="auto"/>
        <w:right w:val="none" w:sz="0" w:space="0" w:color="auto"/>
      </w:divBdr>
    </w:div>
    <w:div w:id="1933858585">
      <w:bodyDiv w:val="1"/>
      <w:marLeft w:val="0"/>
      <w:marRight w:val="0"/>
      <w:marTop w:val="0"/>
      <w:marBottom w:val="0"/>
      <w:divBdr>
        <w:top w:val="none" w:sz="0" w:space="0" w:color="auto"/>
        <w:left w:val="none" w:sz="0" w:space="0" w:color="auto"/>
        <w:bottom w:val="none" w:sz="0" w:space="0" w:color="auto"/>
        <w:right w:val="none" w:sz="0" w:space="0" w:color="auto"/>
      </w:divBdr>
    </w:div>
    <w:div w:id="21371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oxnardcolleg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oxnardcollege.edu/" TargetMode="External"/><Relationship Id="rId17" Type="http://schemas.openxmlformats.org/officeDocument/2006/relationships/hyperlink" Target="mailto:jschuelke@vcccd.edu" TargetMode="External"/><Relationship Id="rId2" Type="http://schemas.openxmlformats.org/officeDocument/2006/relationships/customXml" Target="../customXml/item2.xml"/><Relationship Id="rId16" Type="http://schemas.openxmlformats.org/officeDocument/2006/relationships/hyperlink" Target="https://twitter.com/OxnardColle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nkedin.com/school/oxnard-college/"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oxnardcollege_official/" TargetMode="Externa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llace\OneDrive%20-%20Ventura%20County%20Community%20College%20District\Colleges%20NRs\Oxnard%20College\OC%20letterhead%20FINA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4A7D-7D97-4978-8160-6BA39FCBDFFB}">
  <ds:schemaRefs>
    <ds:schemaRef ds:uri="http://schemas.microsoft.com/office/infopath/2007/PartnerControls"/>
    <ds:schemaRef ds:uri="http://purl.org/dc/terms/"/>
    <ds:schemaRef ds:uri="466c40fe-39d9-4b6a-802d-f2a9e05d1764"/>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6ccd448-81a7-4ca3-ab3e-5275606cb288"/>
    <ds:schemaRef ds:uri="http://schemas.microsoft.com/sharepoint/v3"/>
  </ds:schemaRefs>
</ds:datastoreItem>
</file>

<file path=customXml/itemProps2.xml><?xml version="1.0" encoding="utf-8"?>
<ds:datastoreItem xmlns:ds="http://schemas.openxmlformats.org/officeDocument/2006/customXml" ds:itemID="{2233D031-7F3B-41D8-BFA2-D4A5D63FAC1A}">
  <ds:schemaRefs>
    <ds:schemaRef ds:uri="http://schemas.microsoft.com/sharepoint/v3/contenttype/forms"/>
  </ds:schemaRefs>
</ds:datastoreItem>
</file>

<file path=customXml/itemProps3.xml><?xml version="1.0" encoding="utf-8"?>
<ds:datastoreItem xmlns:ds="http://schemas.openxmlformats.org/officeDocument/2006/customXml" ds:itemID="{9F184C63-7005-4BAB-9454-ECBEB41D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990D5-BD40-4138-A352-01A3C392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 letterhead FINAL 2020</Template>
  <TotalTime>2</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Sarene Wallace</cp:lastModifiedBy>
  <cp:revision>2</cp:revision>
  <cp:lastPrinted>2021-11-22T22:39:00Z</cp:lastPrinted>
  <dcterms:created xsi:type="dcterms:W3CDTF">2021-12-22T20:12:00Z</dcterms:created>
  <dcterms:modified xsi:type="dcterms:W3CDTF">2021-12-22T20:12:00Z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