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5D144D" w:rsidRDefault="004633A1" w:rsidP="005D144D">
      <w:pPr>
        <w:shd w:val="clear" w:color="auto" w:fill="FFFFFF"/>
        <w:jc w:val="both"/>
        <w:rPr>
          <w:b/>
        </w:rPr>
      </w:pPr>
      <w:r w:rsidRPr="005D144D">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5D144D" w:rsidRDefault="0063531F" w:rsidP="005D144D">
      <w:pPr>
        <w:shd w:val="clear" w:color="auto" w:fill="FFFFFF"/>
        <w:tabs>
          <w:tab w:val="left" w:pos="5760"/>
        </w:tabs>
        <w:jc w:val="center"/>
        <w:rPr>
          <w:b/>
        </w:rPr>
      </w:pPr>
    </w:p>
    <w:p w14:paraId="370763F7" w14:textId="79CDF1DD" w:rsidR="000C40A2" w:rsidRPr="005D144D" w:rsidRDefault="000C40A2" w:rsidP="005D144D">
      <w:r w:rsidRPr="005D144D">
        <w:t xml:space="preserve">FOR IMMEDIATE RELEASE </w:t>
      </w:r>
    </w:p>
    <w:p w14:paraId="6CC4AC02" w14:textId="630C9533" w:rsidR="00A65667" w:rsidRPr="005D144D" w:rsidRDefault="00A65667" w:rsidP="005D144D">
      <w:bookmarkStart w:id="0" w:name="_GoBack"/>
      <w:bookmarkEnd w:id="0"/>
    </w:p>
    <w:p w14:paraId="5D47860B" w14:textId="618B07B1" w:rsidR="00E87A1F" w:rsidRPr="006634FE" w:rsidRDefault="0038546C" w:rsidP="006634FE">
      <w:pPr>
        <w:jc w:val="center"/>
        <w:rPr>
          <w:b/>
          <w:bCs/>
          <w:sz w:val="28"/>
          <w:szCs w:val="28"/>
        </w:rPr>
      </w:pPr>
      <w:r w:rsidRPr="006634FE">
        <w:rPr>
          <w:b/>
          <w:bCs/>
          <w:sz w:val="28"/>
          <w:szCs w:val="28"/>
        </w:rPr>
        <w:t xml:space="preserve">VCCCD </w:t>
      </w:r>
      <w:r w:rsidR="001F5310" w:rsidRPr="006634FE">
        <w:rPr>
          <w:b/>
          <w:bCs/>
          <w:sz w:val="28"/>
          <w:szCs w:val="28"/>
        </w:rPr>
        <w:t xml:space="preserve">Highlights </w:t>
      </w:r>
      <w:r w:rsidR="00695A0B" w:rsidRPr="006634FE">
        <w:rPr>
          <w:b/>
          <w:bCs/>
          <w:sz w:val="28"/>
          <w:szCs w:val="28"/>
        </w:rPr>
        <w:t xml:space="preserve">Retiree Health Benefits </w:t>
      </w:r>
      <w:r w:rsidR="00BD6634" w:rsidRPr="006634FE">
        <w:rPr>
          <w:b/>
          <w:bCs/>
          <w:sz w:val="28"/>
          <w:szCs w:val="28"/>
        </w:rPr>
        <w:t>and</w:t>
      </w:r>
    </w:p>
    <w:p w14:paraId="6EA39B28" w14:textId="2DB3066A" w:rsidR="00417DDC" w:rsidRPr="006634FE" w:rsidRDefault="00BD6634" w:rsidP="006634FE">
      <w:pPr>
        <w:jc w:val="center"/>
        <w:rPr>
          <w:b/>
          <w:bCs/>
          <w:sz w:val="28"/>
          <w:szCs w:val="28"/>
        </w:rPr>
      </w:pPr>
      <w:r w:rsidRPr="006634FE">
        <w:rPr>
          <w:b/>
          <w:bCs/>
          <w:sz w:val="28"/>
          <w:szCs w:val="28"/>
        </w:rPr>
        <w:t xml:space="preserve">Expanded Learning Opportunities </w:t>
      </w:r>
      <w:proofErr w:type="gramStart"/>
      <w:r w:rsidRPr="006634FE">
        <w:rPr>
          <w:b/>
          <w:bCs/>
          <w:sz w:val="28"/>
          <w:szCs w:val="28"/>
        </w:rPr>
        <w:t>Across</w:t>
      </w:r>
      <w:proofErr w:type="gramEnd"/>
      <w:r w:rsidRPr="006634FE">
        <w:rPr>
          <w:b/>
          <w:bCs/>
          <w:sz w:val="28"/>
          <w:szCs w:val="28"/>
        </w:rPr>
        <w:t xml:space="preserve"> Ventura County</w:t>
      </w:r>
    </w:p>
    <w:p w14:paraId="238D1D7B" w14:textId="484EA66B" w:rsidR="00BD6634" w:rsidRPr="00BD6634" w:rsidRDefault="00BD6634" w:rsidP="006634FE">
      <w:pPr>
        <w:jc w:val="center"/>
        <w:rPr>
          <w:i/>
          <w:iCs/>
        </w:rPr>
      </w:pPr>
      <w:r>
        <w:rPr>
          <w:i/>
          <w:iCs/>
        </w:rPr>
        <w:t xml:space="preserve">Measures yield </w:t>
      </w:r>
      <w:r w:rsidR="000B0BFC">
        <w:rPr>
          <w:i/>
          <w:iCs/>
        </w:rPr>
        <w:t xml:space="preserve">significant </w:t>
      </w:r>
      <w:r>
        <w:rPr>
          <w:i/>
          <w:iCs/>
        </w:rPr>
        <w:t xml:space="preserve">cost savings and </w:t>
      </w:r>
      <w:r w:rsidR="00FC45FA">
        <w:rPr>
          <w:i/>
          <w:iCs/>
        </w:rPr>
        <w:t>programs</w:t>
      </w:r>
      <w:r w:rsidR="00C303EB">
        <w:rPr>
          <w:i/>
          <w:iCs/>
        </w:rPr>
        <w:t xml:space="preserve"> that meet community needs</w:t>
      </w:r>
    </w:p>
    <w:p w14:paraId="2D83336F" w14:textId="77777777" w:rsidR="00446DFB" w:rsidRDefault="00446DFB" w:rsidP="006634FE">
      <w:pPr>
        <w:rPr>
          <w:b/>
          <w:bCs/>
        </w:rPr>
      </w:pPr>
    </w:p>
    <w:p w14:paraId="2C4F1305" w14:textId="7DE9802B" w:rsidR="00AD64BE" w:rsidRDefault="125266D9" w:rsidP="006634FE">
      <w:r w:rsidRPr="441057F9">
        <w:rPr>
          <w:b/>
          <w:bCs/>
        </w:rPr>
        <w:t>Camarillo, Calif.</w:t>
      </w:r>
      <w:r>
        <w:t xml:space="preserve"> (</w:t>
      </w:r>
      <w:r w:rsidR="02AFF8B1">
        <w:t xml:space="preserve">November </w:t>
      </w:r>
      <w:r w:rsidR="5610B906" w:rsidRPr="006634FE">
        <w:t>4</w:t>
      </w:r>
      <w:r w:rsidR="7C5CCF9E" w:rsidRPr="006634FE">
        <w:t>,</w:t>
      </w:r>
      <w:r w:rsidR="7C5CCF9E">
        <w:t xml:space="preserve"> 2021</w:t>
      </w:r>
      <w:r>
        <w:t>)—</w:t>
      </w:r>
      <w:r w:rsidR="2374B83B">
        <w:t>Ventura County Community College District will preserve retirees’</w:t>
      </w:r>
      <w:r w:rsidR="02BCF469">
        <w:t xml:space="preserve"> </w:t>
      </w:r>
      <w:r w:rsidR="2374B83B">
        <w:t xml:space="preserve">comprehensive health benefits, while saving taxpayers $53 million, and Spanish speakers can learn English in Piru, thanks to </w:t>
      </w:r>
      <w:r w:rsidR="257132A2">
        <w:t xml:space="preserve">two of </w:t>
      </w:r>
      <w:r w:rsidR="006C26F9">
        <w:t xml:space="preserve">the </w:t>
      </w:r>
      <w:r w:rsidR="257132A2">
        <w:t xml:space="preserve">many </w:t>
      </w:r>
      <w:r w:rsidR="0EF4DA33">
        <w:t>action</w:t>
      </w:r>
      <w:r w:rsidR="3645CCB3">
        <w:t>s</w:t>
      </w:r>
      <w:r w:rsidR="0EF4DA33">
        <w:t xml:space="preserve"> </w:t>
      </w:r>
      <w:r w:rsidR="3F064091">
        <w:t xml:space="preserve">recently taken </w:t>
      </w:r>
      <w:r w:rsidR="0EF4DA33">
        <w:t xml:space="preserve">by the board of trustees. </w:t>
      </w:r>
      <w:r w:rsidR="2374B83B">
        <w:t xml:space="preserve">The board also passed a measure </w:t>
      </w:r>
      <w:r w:rsidR="0D49E3DD">
        <w:t xml:space="preserve">to receive </w:t>
      </w:r>
      <w:r w:rsidR="2374B83B">
        <w:t>contract funding for workforce development.</w:t>
      </w:r>
    </w:p>
    <w:p w14:paraId="709976C3" w14:textId="77777777" w:rsidR="00AD64BE" w:rsidRDefault="00AD64BE" w:rsidP="006634FE"/>
    <w:p w14:paraId="4A6E0FC6" w14:textId="6D6E9D95" w:rsidR="00AD64BE" w:rsidRDefault="001F5310" w:rsidP="006634FE">
      <w:r>
        <w:t>T</w:t>
      </w:r>
      <w:r w:rsidR="009223AF">
        <w:t xml:space="preserve">he taxpayer savings was noted in the </w:t>
      </w:r>
      <w:r w:rsidR="003B1405">
        <w:t>2021 A</w:t>
      </w:r>
      <w:r w:rsidR="00AD64BE">
        <w:t xml:space="preserve">ctuarial </w:t>
      </w:r>
      <w:r w:rsidR="003B1405">
        <w:t>S</w:t>
      </w:r>
      <w:r w:rsidR="00AD64BE">
        <w:t xml:space="preserve">tudy </w:t>
      </w:r>
      <w:r w:rsidR="00596163">
        <w:t>of R</w:t>
      </w:r>
      <w:r w:rsidR="00AD64BE">
        <w:t xml:space="preserve">etiree </w:t>
      </w:r>
      <w:r w:rsidR="00596163">
        <w:t>H</w:t>
      </w:r>
      <w:r w:rsidR="00AD64BE">
        <w:t xml:space="preserve">ealth </w:t>
      </w:r>
      <w:r w:rsidR="00596163">
        <w:t xml:space="preserve">Liabilities </w:t>
      </w:r>
      <w:r w:rsidR="00AD64BE">
        <w:t>from T</w:t>
      </w:r>
      <w:r>
        <w:t xml:space="preserve">otal Compensation Systems, Inc., </w:t>
      </w:r>
      <w:r w:rsidR="009223AF">
        <w:t xml:space="preserve">which </w:t>
      </w:r>
      <w:r w:rsidR="003B1405" w:rsidRPr="00E2368A">
        <w:t>illustrate</w:t>
      </w:r>
      <w:r w:rsidR="00D44ACF">
        <w:t>s</w:t>
      </w:r>
      <w:r w:rsidR="003B1405" w:rsidRPr="00E2368A">
        <w:t xml:space="preserve"> </w:t>
      </w:r>
      <w:r w:rsidR="00AD64BE" w:rsidRPr="00D44ACF">
        <w:t xml:space="preserve">how </w:t>
      </w:r>
      <w:r w:rsidR="003B1405" w:rsidRPr="00E2368A">
        <w:t xml:space="preserve">the recent transition of </w:t>
      </w:r>
      <w:r w:rsidR="00596163" w:rsidRPr="00E2368A">
        <w:t xml:space="preserve">purchasing </w:t>
      </w:r>
      <w:r w:rsidR="00AD64BE" w:rsidRPr="00D44ACF">
        <w:t>retirees’ medical benefits through California Public Employees’ Retirement System (CalPERS</w:t>
      </w:r>
      <w:r w:rsidR="00AD64BE">
        <w:t xml:space="preserve">) </w:t>
      </w:r>
      <w:r w:rsidR="003B1405">
        <w:t xml:space="preserve">saves </w:t>
      </w:r>
      <w:r w:rsidR="00AD64BE">
        <w:t>taxpayer dollars</w:t>
      </w:r>
      <w:r w:rsidR="003B1405">
        <w:t xml:space="preserve"> </w:t>
      </w:r>
      <w:r w:rsidR="00596163">
        <w:t>today</w:t>
      </w:r>
      <w:r w:rsidR="003B1405">
        <w:t xml:space="preserve"> and into the future</w:t>
      </w:r>
      <w:r w:rsidR="00596163" w:rsidRPr="00596163">
        <w:t xml:space="preserve"> </w:t>
      </w:r>
      <w:r w:rsidR="00596163">
        <w:t>through a substantial reduction of the District’s Net Other Post</w:t>
      </w:r>
      <w:r w:rsidR="00707D12">
        <w:t>-</w:t>
      </w:r>
      <w:r w:rsidR="00596163">
        <w:t>Employment Benefits (OPEB)</w:t>
      </w:r>
      <w:r w:rsidR="00596163" w:rsidRPr="00596163">
        <w:t xml:space="preserve"> </w:t>
      </w:r>
      <w:r w:rsidR="00596163">
        <w:t>liability</w:t>
      </w:r>
      <w:r w:rsidR="00AD64BE">
        <w:t>.</w:t>
      </w:r>
    </w:p>
    <w:p w14:paraId="7B5FFF5C" w14:textId="77777777" w:rsidR="00AD64BE" w:rsidRDefault="00AD64BE" w:rsidP="006634FE"/>
    <w:p w14:paraId="2CD463DC" w14:textId="5271F16C" w:rsidR="00AD64BE" w:rsidRDefault="2374B83B" w:rsidP="006634FE">
      <w:r>
        <w:t xml:space="preserve">“This is a win for everyone. The District’s retirees keep their well-earned health benefits, while the District saved taxpayer funds that we can use toward our mission of providing students quality educational opportunities,” said Vice Chair </w:t>
      </w:r>
      <w:r w:rsidR="00C62620">
        <w:t xml:space="preserve">Dianne B. </w:t>
      </w:r>
      <w:r>
        <w:t>McKay</w:t>
      </w:r>
      <w:r w:rsidR="0EF4DA33">
        <w:t xml:space="preserve"> at the October board meeting</w:t>
      </w:r>
      <w:r>
        <w:t xml:space="preserve">. “Having been involved in negotiations </w:t>
      </w:r>
      <w:r w:rsidR="470F4764">
        <w:t xml:space="preserve">related to this matter </w:t>
      </w:r>
      <w:r>
        <w:t>for the past several years, my fellow board members, Chancellor Gillespie, the vice chancellors and I are satisfied with the outcome.”</w:t>
      </w:r>
    </w:p>
    <w:p w14:paraId="0DBC86F0" w14:textId="43208B3E" w:rsidR="00AD64BE" w:rsidRDefault="00AD64BE" w:rsidP="006634FE"/>
    <w:p w14:paraId="14914F4D" w14:textId="615C8A66" w:rsidR="00AD64BE" w:rsidRDefault="00AD64BE" w:rsidP="006634FE">
      <w:r>
        <w:t>To manage costs for health benefits, the District has also placed funds in a qualifying irrevocable trust. Th</w:t>
      </w:r>
      <w:r w:rsidR="00D44ACF">
        <w:t>e funds in th</w:t>
      </w:r>
      <w:r>
        <w:t xml:space="preserve">is trust will help </w:t>
      </w:r>
      <w:r w:rsidR="0068240F">
        <w:t xml:space="preserve">pay </w:t>
      </w:r>
      <w:r w:rsidR="00712206">
        <w:t xml:space="preserve">for </w:t>
      </w:r>
      <w:r>
        <w:t>the District</w:t>
      </w:r>
      <w:r w:rsidR="00712206">
        <w:t>’s</w:t>
      </w:r>
      <w:r>
        <w:t xml:space="preserve"> </w:t>
      </w:r>
      <w:r w:rsidR="003946DD">
        <w:t>retirees’ health plans</w:t>
      </w:r>
      <w:r>
        <w:t xml:space="preserve"> for eligible employees.</w:t>
      </w:r>
    </w:p>
    <w:p w14:paraId="259BF399" w14:textId="77777777" w:rsidR="00AD64BE" w:rsidRDefault="00AD64BE" w:rsidP="006634FE"/>
    <w:p w14:paraId="6ADCF804" w14:textId="6CC41938" w:rsidR="00AD64BE" w:rsidRDefault="2374B83B" w:rsidP="006634FE">
      <w:r>
        <w:t xml:space="preserve">Trustees also </w:t>
      </w:r>
      <w:r w:rsidR="412CE322">
        <w:t>took action to approve</w:t>
      </w:r>
      <w:r>
        <w:t xml:space="preserve"> a memorandum of understanding with the Ventura County Parks and Recreation Division to lease a multipurpose room at the Piru Community Center. The space will enable Ventura College to offer students and community members English as a S</w:t>
      </w:r>
      <w:r w:rsidR="378421AF">
        <w:t>econd Language (ESL) classes</w:t>
      </w:r>
      <w:r>
        <w:t xml:space="preserve"> as a joint venture with the parks and recreation division.</w:t>
      </w:r>
    </w:p>
    <w:p w14:paraId="3A239D93" w14:textId="77777777" w:rsidR="00AD64BE" w:rsidRDefault="00AD64BE" w:rsidP="006634FE"/>
    <w:p w14:paraId="0360EE71" w14:textId="3A085C40" w:rsidR="00AD64BE" w:rsidRDefault="05B42C96" w:rsidP="006634FE">
      <w:r>
        <w:t>In another Board approved action, t</w:t>
      </w:r>
      <w:r w:rsidR="2374B83B">
        <w:t>he Districtwide Division of Economic and Workforce Development</w:t>
      </w:r>
      <w:r w:rsidR="67239E58">
        <w:t xml:space="preserve"> </w:t>
      </w:r>
      <w:r w:rsidR="5610B906">
        <w:t>will receive</w:t>
      </w:r>
      <w:r w:rsidR="67239E58">
        <w:t xml:space="preserve"> up to $65,000 in funds from </w:t>
      </w:r>
      <w:r w:rsidR="2374B83B">
        <w:t xml:space="preserve">the County of Ventura to offer customized safety training to the county’s Children and Family Services employees and current </w:t>
      </w:r>
      <w:r w:rsidR="2374B83B">
        <w:lastRenderedPageBreak/>
        <w:t>and potential caregivers. Courses include training in first aid, CPR and automated external defibrillation (AED) to treat sudden cardiac arrest.</w:t>
      </w:r>
    </w:p>
    <w:p w14:paraId="38A816F4" w14:textId="77777777" w:rsidR="00AD64BE" w:rsidRDefault="00AD64BE" w:rsidP="006634FE"/>
    <w:p w14:paraId="2385676F" w14:textId="07AC96AB" w:rsidR="00AD64BE" w:rsidRDefault="00AD64BE" w:rsidP="006634FE">
      <w:r>
        <w:t xml:space="preserve">Funding </w:t>
      </w:r>
      <w:r w:rsidR="00793FF0">
        <w:t xml:space="preserve">for </w:t>
      </w:r>
      <w:r>
        <w:t>the Division of Economic and Workforce Development serves the District and its campuses’ missions to improve student success and support workforce development in Ventura County. Funds will go toward operating e</w:t>
      </w:r>
      <w:r w:rsidR="003946DD">
        <w:t>xpenses, including licenses, training</w:t>
      </w:r>
      <w:r>
        <w:t xml:space="preserve"> and supplies.</w:t>
      </w:r>
    </w:p>
    <w:p w14:paraId="4FDDCA2A" w14:textId="77777777" w:rsidR="00AD64BE" w:rsidRDefault="00AD64BE" w:rsidP="006634FE"/>
    <w:p w14:paraId="1757A1B8" w14:textId="00F1737C" w:rsidR="001A3DDC" w:rsidRDefault="00AD64BE" w:rsidP="006634FE">
      <w:r>
        <w:t xml:space="preserve">“These partnerships will give more students and community members firsthand learning experiences so they can continue their education and prosper or use potentially lifesaving techniques on their loved ones and fellow citizens,” said Chancellor </w:t>
      </w:r>
      <w:r w:rsidR="00C62620">
        <w:t xml:space="preserve">Greg </w:t>
      </w:r>
      <w:r>
        <w:t>Gillespie. “The partnerships also allow us to establish strategic alliances throughout Ventura County, which address our community’s business needs.”</w:t>
      </w:r>
    </w:p>
    <w:p w14:paraId="019A5A44" w14:textId="77777777" w:rsidR="00AD64BE" w:rsidRDefault="00AD64BE" w:rsidP="006634FE"/>
    <w:p w14:paraId="04258143" w14:textId="6088F137" w:rsidR="00544766" w:rsidRPr="005D144D" w:rsidRDefault="004633A1" w:rsidP="006634FE">
      <w:pPr>
        <w:rPr>
          <w:b/>
        </w:rPr>
      </w:pPr>
      <w:r w:rsidRPr="005D144D">
        <w:rPr>
          <w:b/>
        </w:rPr>
        <w:t>About Ventura County Community College District</w:t>
      </w:r>
    </w:p>
    <w:p w14:paraId="02A21BCF" w14:textId="5086B4F7" w:rsidR="00544766" w:rsidRPr="005D144D" w:rsidRDefault="004633A1" w:rsidP="006634FE">
      <w:pPr>
        <w:rPr>
          <w:i/>
        </w:rPr>
      </w:pPr>
      <w:r w:rsidRPr="005D144D">
        <w:rPr>
          <w:i/>
        </w:rPr>
        <w:t>The Ventura County Community College District is a member of the 116-campus California Community College system and serves approximately 31,000 students annually. The District's t</w:t>
      </w:r>
      <w:r w:rsidR="00733A54">
        <w:rPr>
          <w:i/>
        </w:rPr>
        <w:t>hree colleges—</w:t>
      </w:r>
      <w:r w:rsidR="001645D2" w:rsidRPr="005D144D">
        <w:rPr>
          <w:i/>
        </w:rPr>
        <w:t>Moorpark, Oxnard</w:t>
      </w:r>
      <w:r w:rsidR="00733A54">
        <w:rPr>
          <w:i/>
        </w:rPr>
        <w:t xml:space="preserve"> and Ventura—</w:t>
      </w:r>
      <w:r w:rsidRPr="005D144D">
        <w:rPr>
          <w:i/>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5D144D">
          <w:rPr>
            <w:rStyle w:val="Hyperlink"/>
            <w:i/>
          </w:rPr>
          <w:t>vcccd.edu</w:t>
        </w:r>
      </w:hyperlink>
      <w:r w:rsidRPr="005D144D">
        <w:rPr>
          <w:i/>
        </w:rPr>
        <w:t>.</w:t>
      </w:r>
    </w:p>
    <w:p w14:paraId="20118D39" w14:textId="2EF50872" w:rsidR="00544766" w:rsidRPr="005D144D" w:rsidRDefault="00544766" w:rsidP="006634FE"/>
    <w:p w14:paraId="4521FB84" w14:textId="77777777" w:rsidR="0049456F" w:rsidRPr="005D144D" w:rsidRDefault="0049456F" w:rsidP="006634FE">
      <w:pPr>
        <w:rPr>
          <w:b/>
        </w:rPr>
      </w:pPr>
      <w:r w:rsidRPr="005D144D">
        <w:rPr>
          <w:b/>
        </w:rPr>
        <w:t>Media Contact:</w:t>
      </w:r>
    </w:p>
    <w:p w14:paraId="43BADBCF" w14:textId="77777777" w:rsidR="0049456F" w:rsidRPr="005D144D" w:rsidRDefault="0049456F" w:rsidP="006634FE">
      <w:r w:rsidRPr="005D144D">
        <w:t>Patti Blair</w:t>
      </w:r>
    </w:p>
    <w:p w14:paraId="728F5A67" w14:textId="77777777" w:rsidR="0049456F" w:rsidRPr="005D144D" w:rsidRDefault="0049456F" w:rsidP="006634FE">
      <w:r w:rsidRPr="005D144D">
        <w:t>Director, Public Affairs and Marketing</w:t>
      </w:r>
    </w:p>
    <w:p w14:paraId="008C2931" w14:textId="77777777" w:rsidR="0049456F" w:rsidRPr="005D144D" w:rsidRDefault="0049456F" w:rsidP="006634FE">
      <w:r w:rsidRPr="005D144D">
        <w:t>Ventura County Community College District</w:t>
      </w:r>
    </w:p>
    <w:p w14:paraId="1C14F560" w14:textId="77777777" w:rsidR="0049456F" w:rsidRPr="005D144D" w:rsidRDefault="00C72918" w:rsidP="006634FE">
      <w:hyperlink r:id="rId11" w:tgtFrame="_blank" w:history="1">
        <w:r w:rsidR="0049456F" w:rsidRPr="005D144D">
          <w:rPr>
            <w:rStyle w:val="Hyperlink"/>
          </w:rPr>
          <w:t>communications@vcccd.edu</w:t>
        </w:r>
      </w:hyperlink>
    </w:p>
    <w:p w14:paraId="0951DA2E" w14:textId="77777777" w:rsidR="0049456F" w:rsidRPr="005D144D" w:rsidRDefault="0049456F" w:rsidP="006634FE"/>
    <w:sectPr w:rsidR="0049456F" w:rsidRPr="005D14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0NDczNDc2sjQ2MjFT0lEKTi0uzszPAykwqgUARaweTCwAAAA="/>
  </w:docVars>
  <w:rsids>
    <w:rsidRoot w:val="00544766"/>
    <w:rsid w:val="00000B36"/>
    <w:rsid w:val="00000BE3"/>
    <w:rsid w:val="00004E94"/>
    <w:rsid w:val="00007966"/>
    <w:rsid w:val="00013354"/>
    <w:rsid w:val="00033D4C"/>
    <w:rsid w:val="000360F2"/>
    <w:rsid w:val="00037149"/>
    <w:rsid w:val="000372D0"/>
    <w:rsid w:val="000430D0"/>
    <w:rsid w:val="00071458"/>
    <w:rsid w:val="000901F2"/>
    <w:rsid w:val="00096491"/>
    <w:rsid w:val="00096B8F"/>
    <w:rsid w:val="000B0BFC"/>
    <w:rsid w:val="000B19A2"/>
    <w:rsid w:val="000B1DB2"/>
    <w:rsid w:val="000C40A2"/>
    <w:rsid w:val="000C6378"/>
    <w:rsid w:val="000D0DC6"/>
    <w:rsid w:val="000D57F4"/>
    <w:rsid w:val="000E14E6"/>
    <w:rsid w:val="000E6C28"/>
    <w:rsid w:val="000E7A4A"/>
    <w:rsid w:val="000F3B10"/>
    <w:rsid w:val="000F4859"/>
    <w:rsid w:val="000F7F5B"/>
    <w:rsid w:val="00101014"/>
    <w:rsid w:val="00101893"/>
    <w:rsid w:val="00102809"/>
    <w:rsid w:val="00102BED"/>
    <w:rsid w:val="0011195C"/>
    <w:rsid w:val="00115C1F"/>
    <w:rsid w:val="00125CD1"/>
    <w:rsid w:val="00135F71"/>
    <w:rsid w:val="001645D2"/>
    <w:rsid w:val="00174FBA"/>
    <w:rsid w:val="00177AD6"/>
    <w:rsid w:val="00187670"/>
    <w:rsid w:val="00197813"/>
    <w:rsid w:val="001A091C"/>
    <w:rsid w:val="001A3DDC"/>
    <w:rsid w:val="001A42D0"/>
    <w:rsid w:val="001C4BAA"/>
    <w:rsid w:val="001D0FCB"/>
    <w:rsid w:val="001D3ABA"/>
    <w:rsid w:val="001E0201"/>
    <w:rsid w:val="001E3CFB"/>
    <w:rsid w:val="001F5310"/>
    <w:rsid w:val="00216314"/>
    <w:rsid w:val="0022794B"/>
    <w:rsid w:val="00233F68"/>
    <w:rsid w:val="00245EB8"/>
    <w:rsid w:val="00261763"/>
    <w:rsid w:val="00277D2B"/>
    <w:rsid w:val="00292238"/>
    <w:rsid w:val="00293E5D"/>
    <w:rsid w:val="002C3931"/>
    <w:rsid w:val="002C7853"/>
    <w:rsid w:val="002E453F"/>
    <w:rsid w:val="002E7FA9"/>
    <w:rsid w:val="003661B8"/>
    <w:rsid w:val="00384BB4"/>
    <w:rsid w:val="0038546C"/>
    <w:rsid w:val="00387471"/>
    <w:rsid w:val="003914D7"/>
    <w:rsid w:val="003923FD"/>
    <w:rsid w:val="00392C1F"/>
    <w:rsid w:val="003946DD"/>
    <w:rsid w:val="003A1F53"/>
    <w:rsid w:val="003A2310"/>
    <w:rsid w:val="003A3002"/>
    <w:rsid w:val="003A33DB"/>
    <w:rsid w:val="003A3E5D"/>
    <w:rsid w:val="003A6B92"/>
    <w:rsid w:val="003B1405"/>
    <w:rsid w:val="003C4147"/>
    <w:rsid w:val="003C4323"/>
    <w:rsid w:val="003E00DA"/>
    <w:rsid w:val="003F4BC1"/>
    <w:rsid w:val="003F5116"/>
    <w:rsid w:val="00407682"/>
    <w:rsid w:val="00417DDC"/>
    <w:rsid w:val="00430008"/>
    <w:rsid w:val="00446DFB"/>
    <w:rsid w:val="004633A1"/>
    <w:rsid w:val="00465984"/>
    <w:rsid w:val="00476DAA"/>
    <w:rsid w:val="00480D13"/>
    <w:rsid w:val="00480E31"/>
    <w:rsid w:val="004847F4"/>
    <w:rsid w:val="00490D46"/>
    <w:rsid w:val="00492812"/>
    <w:rsid w:val="0049456F"/>
    <w:rsid w:val="004A6F3E"/>
    <w:rsid w:val="004B6230"/>
    <w:rsid w:val="004B7061"/>
    <w:rsid w:val="004C3BBE"/>
    <w:rsid w:val="004D2458"/>
    <w:rsid w:val="004D47EC"/>
    <w:rsid w:val="004D54ED"/>
    <w:rsid w:val="004F604D"/>
    <w:rsid w:val="00520350"/>
    <w:rsid w:val="00521A54"/>
    <w:rsid w:val="005228FB"/>
    <w:rsid w:val="00544766"/>
    <w:rsid w:val="00550E4F"/>
    <w:rsid w:val="00563ADA"/>
    <w:rsid w:val="00567F9D"/>
    <w:rsid w:val="00580FEE"/>
    <w:rsid w:val="005879A7"/>
    <w:rsid w:val="00596163"/>
    <w:rsid w:val="005A6A0E"/>
    <w:rsid w:val="005B27F4"/>
    <w:rsid w:val="005B2B5B"/>
    <w:rsid w:val="005C0FFD"/>
    <w:rsid w:val="005C5798"/>
    <w:rsid w:val="005C5EDA"/>
    <w:rsid w:val="005D144D"/>
    <w:rsid w:val="005D3822"/>
    <w:rsid w:val="005D5868"/>
    <w:rsid w:val="005E785C"/>
    <w:rsid w:val="005F4252"/>
    <w:rsid w:val="005F5706"/>
    <w:rsid w:val="0063291B"/>
    <w:rsid w:val="00633A7B"/>
    <w:rsid w:val="006347CA"/>
    <w:rsid w:val="0063531F"/>
    <w:rsid w:val="006427D2"/>
    <w:rsid w:val="0064622D"/>
    <w:rsid w:val="00650CF3"/>
    <w:rsid w:val="006516B0"/>
    <w:rsid w:val="006634FE"/>
    <w:rsid w:val="0068240F"/>
    <w:rsid w:val="006853C2"/>
    <w:rsid w:val="00695A0B"/>
    <w:rsid w:val="006A5886"/>
    <w:rsid w:val="006B0EAF"/>
    <w:rsid w:val="006B5238"/>
    <w:rsid w:val="006B625A"/>
    <w:rsid w:val="006C0CE1"/>
    <w:rsid w:val="006C26F9"/>
    <w:rsid w:val="006C7C29"/>
    <w:rsid w:val="006D15DF"/>
    <w:rsid w:val="006E3201"/>
    <w:rsid w:val="006E7036"/>
    <w:rsid w:val="006F12AE"/>
    <w:rsid w:val="006F3EC1"/>
    <w:rsid w:val="00707D12"/>
    <w:rsid w:val="00712206"/>
    <w:rsid w:val="00727701"/>
    <w:rsid w:val="0072793F"/>
    <w:rsid w:val="007302CD"/>
    <w:rsid w:val="00733A54"/>
    <w:rsid w:val="00751394"/>
    <w:rsid w:val="00752E0A"/>
    <w:rsid w:val="00760690"/>
    <w:rsid w:val="0076305B"/>
    <w:rsid w:val="00767C0D"/>
    <w:rsid w:val="0077551C"/>
    <w:rsid w:val="0079355D"/>
    <w:rsid w:val="00793FF0"/>
    <w:rsid w:val="00795CD4"/>
    <w:rsid w:val="007B1C83"/>
    <w:rsid w:val="007C024B"/>
    <w:rsid w:val="007D30A3"/>
    <w:rsid w:val="007D54EC"/>
    <w:rsid w:val="007D7EA3"/>
    <w:rsid w:val="007E10CE"/>
    <w:rsid w:val="007F4693"/>
    <w:rsid w:val="008027FB"/>
    <w:rsid w:val="00805912"/>
    <w:rsid w:val="00807109"/>
    <w:rsid w:val="008206C4"/>
    <w:rsid w:val="00833883"/>
    <w:rsid w:val="00833FAB"/>
    <w:rsid w:val="008341A9"/>
    <w:rsid w:val="00837DCA"/>
    <w:rsid w:val="00856F9A"/>
    <w:rsid w:val="00861F36"/>
    <w:rsid w:val="00865DF8"/>
    <w:rsid w:val="00880E77"/>
    <w:rsid w:val="008852BE"/>
    <w:rsid w:val="008868DD"/>
    <w:rsid w:val="0088712F"/>
    <w:rsid w:val="00887B72"/>
    <w:rsid w:val="00894A96"/>
    <w:rsid w:val="008A7489"/>
    <w:rsid w:val="008C1E83"/>
    <w:rsid w:val="008D306C"/>
    <w:rsid w:val="008D37ED"/>
    <w:rsid w:val="008D6484"/>
    <w:rsid w:val="008E1CBC"/>
    <w:rsid w:val="008E283E"/>
    <w:rsid w:val="0090531A"/>
    <w:rsid w:val="009165FF"/>
    <w:rsid w:val="00916E3F"/>
    <w:rsid w:val="009223AF"/>
    <w:rsid w:val="00923263"/>
    <w:rsid w:val="00930DE2"/>
    <w:rsid w:val="00936FFB"/>
    <w:rsid w:val="0094789D"/>
    <w:rsid w:val="009518FC"/>
    <w:rsid w:val="00951F52"/>
    <w:rsid w:val="0096309A"/>
    <w:rsid w:val="00977E90"/>
    <w:rsid w:val="00982E22"/>
    <w:rsid w:val="00984BD8"/>
    <w:rsid w:val="00993073"/>
    <w:rsid w:val="009A17B1"/>
    <w:rsid w:val="009A18F7"/>
    <w:rsid w:val="009A2EF6"/>
    <w:rsid w:val="009A409E"/>
    <w:rsid w:val="009A4675"/>
    <w:rsid w:val="009A50DF"/>
    <w:rsid w:val="009C7454"/>
    <w:rsid w:val="009F384B"/>
    <w:rsid w:val="00A00804"/>
    <w:rsid w:val="00A00C37"/>
    <w:rsid w:val="00A16D60"/>
    <w:rsid w:val="00A21DC0"/>
    <w:rsid w:val="00A33BF1"/>
    <w:rsid w:val="00A34442"/>
    <w:rsid w:val="00A54765"/>
    <w:rsid w:val="00A6354B"/>
    <w:rsid w:val="00A65667"/>
    <w:rsid w:val="00A72690"/>
    <w:rsid w:val="00A82C7C"/>
    <w:rsid w:val="00A94F7D"/>
    <w:rsid w:val="00AA2FD8"/>
    <w:rsid w:val="00AB5354"/>
    <w:rsid w:val="00AB6624"/>
    <w:rsid w:val="00AC0C8A"/>
    <w:rsid w:val="00AC1298"/>
    <w:rsid w:val="00AD0911"/>
    <w:rsid w:val="00AD64BE"/>
    <w:rsid w:val="00AE6C3A"/>
    <w:rsid w:val="00B05285"/>
    <w:rsid w:val="00B15596"/>
    <w:rsid w:val="00B32288"/>
    <w:rsid w:val="00B327A2"/>
    <w:rsid w:val="00B346C5"/>
    <w:rsid w:val="00B40215"/>
    <w:rsid w:val="00B45729"/>
    <w:rsid w:val="00B46E78"/>
    <w:rsid w:val="00B52C69"/>
    <w:rsid w:val="00B6091E"/>
    <w:rsid w:val="00B62948"/>
    <w:rsid w:val="00B731F2"/>
    <w:rsid w:val="00B81970"/>
    <w:rsid w:val="00BA3D68"/>
    <w:rsid w:val="00BA3EA1"/>
    <w:rsid w:val="00BC0A33"/>
    <w:rsid w:val="00BD0EB2"/>
    <w:rsid w:val="00BD6634"/>
    <w:rsid w:val="00BE0F47"/>
    <w:rsid w:val="00BE1762"/>
    <w:rsid w:val="00BE5CD5"/>
    <w:rsid w:val="00BF617C"/>
    <w:rsid w:val="00C01AE9"/>
    <w:rsid w:val="00C01E5B"/>
    <w:rsid w:val="00C16ED7"/>
    <w:rsid w:val="00C303EB"/>
    <w:rsid w:val="00C37B09"/>
    <w:rsid w:val="00C40313"/>
    <w:rsid w:val="00C40668"/>
    <w:rsid w:val="00C42BBF"/>
    <w:rsid w:val="00C6144E"/>
    <w:rsid w:val="00C62620"/>
    <w:rsid w:val="00C72918"/>
    <w:rsid w:val="00C75D32"/>
    <w:rsid w:val="00C9076F"/>
    <w:rsid w:val="00C91509"/>
    <w:rsid w:val="00CB6D6D"/>
    <w:rsid w:val="00CC0658"/>
    <w:rsid w:val="00CC1E0B"/>
    <w:rsid w:val="00CC43BC"/>
    <w:rsid w:val="00CC6434"/>
    <w:rsid w:val="00CD25DC"/>
    <w:rsid w:val="00CE1ADC"/>
    <w:rsid w:val="00CE5DFE"/>
    <w:rsid w:val="00D0592F"/>
    <w:rsid w:val="00D30BA4"/>
    <w:rsid w:val="00D41A16"/>
    <w:rsid w:val="00D44ACF"/>
    <w:rsid w:val="00D44FAB"/>
    <w:rsid w:val="00D54BC6"/>
    <w:rsid w:val="00D557DF"/>
    <w:rsid w:val="00D61EC0"/>
    <w:rsid w:val="00D76C6C"/>
    <w:rsid w:val="00D7798B"/>
    <w:rsid w:val="00D77D02"/>
    <w:rsid w:val="00D82B36"/>
    <w:rsid w:val="00D96733"/>
    <w:rsid w:val="00D97A13"/>
    <w:rsid w:val="00DB2B89"/>
    <w:rsid w:val="00DB3B6D"/>
    <w:rsid w:val="00DB6A58"/>
    <w:rsid w:val="00DC04FC"/>
    <w:rsid w:val="00DC4BEE"/>
    <w:rsid w:val="00DE2120"/>
    <w:rsid w:val="00DE250F"/>
    <w:rsid w:val="00DE5926"/>
    <w:rsid w:val="00DF65CE"/>
    <w:rsid w:val="00E2228D"/>
    <w:rsid w:val="00E2368A"/>
    <w:rsid w:val="00E37971"/>
    <w:rsid w:val="00E516E8"/>
    <w:rsid w:val="00E52CD9"/>
    <w:rsid w:val="00E75953"/>
    <w:rsid w:val="00E76845"/>
    <w:rsid w:val="00E80670"/>
    <w:rsid w:val="00E87A1F"/>
    <w:rsid w:val="00E9078A"/>
    <w:rsid w:val="00E908F9"/>
    <w:rsid w:val="00EA11E9"/>
    <w:rsid w:val="00EA1B84"/>
    <w:rsid w:val="00EA4BFE"/>
    <w:rsid w:val="00EB7A77"/>
    <w:rsid w:val="00EC44FB"/>
    <w:rsid w:val="00EE39F1"/>
    <w:rsid w:val="00EE498A"/>
    <w:rsid w:val="00EF119B"/>
    <w:rsid w:val="00F02623"/>
    <w:rsid w:val="00F02B61"/>
    <w:rsid w:val="00F13C3E"/>
    <w:rsid w:val="00F2494A"/>
    <w:rsid w:val="00F25982"/>
    <w:rsid w:val="00F623FB"/>
    <w:rsid w:val="00F658C3"/>
    <w:rsid w:val="00F71411"/>
    <w:rsid w:val="00FA0821"/>
    <w:rsid w:val="00FA1C92"/>
    <w:rsid w:val="00FA320C"/>
    <w:rsid w:val="00FB161E"/>
    <w:rsid w:val="00FC45FA"/>
    <w:rsid w:val="00FD5C86"/>
    <w:rsid w:val="00FE0B14"/>
    <w:rsid w:val="02AFF8B1"/>
    <w:rsid w:val="02BCF469"/>
    <w:rsid w:val="05B42C96"/>
    <w:rsid w:val="0C2994E0"/>
    <w:rsid w:val="0D49E3DD"/>
    <w:rsid w:val="0EF4DA33"/>
    <w:rsid w:val="107DEB0E"/>
    <w:rsid w:val="125266D9"/>
    <w:rsid w:val="1BC6D156"/>
    <w:rsid w:val="1C28BE95"/>
    <w:rsid w:val="1D62A1B7"/>
    <w:rsid w:val="22674C8A"/>
    <w:rsid w:val="2374B83B"/>
    <w:rsid w:val="245ED285"/>
    <w:rsid w:val="257132A2"/>
    <w:rsid w:val="25BF62B0"/>
    <w:rsid w:val="3568B942"/>
    <w:rsid w:val="3645CCB3"/>
    <w:rsid w:val="378421AF"/>
    <w:rsid w:val="3816145F"/>
    <w:rsid w:val="3AA2FE0E"/>
    <w:rsid w:val="3ACA6202"/>
    <w:rsid w:val="3F064091"/>
    <w:rsid w:val="3F870B4E"/>
    <w:rsid w:val="40070E27"/>
    <w:rsid w:val="40D8B737"/>
    <w:rsid w:val="412CE322"/>
    <w:rsid w:val="419F2EDC"/>
    <w:rsid w:val="41A2DE88"/>
    <w:rsid w:val="424C46E8"/>
    <w:rsid w:val="441057F9"/>
    <w:rsid w:val="447B49E2"/>
    <w:rsid w:val="470F4764"/>
    <w:rsid w:val="52339723"/>
    <w:rsid w:val="525B2368"/>
    <w:rsid w:val="5610B906"/>
    <w:rsid w:val="56B61387"/>
    <w:rsid w:val="586C677E"/>
    <w:rsid w:val="619AC309"/>
    <w:rsid w:val="67239E58"/>
    <w:rsid w:val="6941F846"/>
    <w:rsid w:val="6D74F505"/>
    <w:rsid w:val="6F3340E4"/>
    <w:rsid w:val="729C8474"/>
    <w:rsid w:val="735CEAB4"/>
    <w:rsid w:val="768387EC"/>
    <w:rsid w:val="7B8B649A"/>
    <w:rsid w:val="7C5CC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5F2D3BB4-EAB4-4232-8301-94C91DF6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BF617C"/>
    <w:rPr>
      <w:color w:val="605E5C"/>
      <w:shd w:val="clear" w:color="auto" w:fill="E1DFDD"/>
    </w:rPr>
  </w:style>
  <w:style w:type="character" w:customStyle="1" w:styleId="UnresolvedMention3">
    <w:name w:val="Unresolved Mention3"/>
    <w:basedOn w:val="DefaultParagraphFont"/>
    <w:uiPriority w:val="99"/>
    <w:semiHidden/>
    <w:unhideWhenUsed/>
    <w:rsid w:val="006B0EAF"/>
    <w:rPr>
      <w:color w:val="605E5C"/>
      <w:shd w:val="clear" w:color="auto" w:fill="E1DFDD"/>
    </w:rPr>
  </w:style>
  <w:style w:type="paragraph" w:styleId="Revision">
    <w:name w:val="Revision"/>
    <w:hidden/>
    <w:uiPriority w:val="99"/>
    <w:semiHidden/>
    <w:rsid w:val="006B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94778008">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64697346-500A-400B-97AF-FAAF52EE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Stephanie Dufner</cp:lastModifiedBy>
  <cp:revision>2</cp:revision>
  <cp:lastPrinted>2021-11-02T21:01:00Z</cp:lastPrinted>
  <dcterms:created xsi:type="dcterms:W3CDTF">2021-11-04T17:15:00Z</dcterms:created>
  <dcterms:modified xsi:type="dcterms:W3CDTF">2021-11-04T17:15:00Z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