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11" w:rsidRPr="00346371" w:rsidRDefault="00435811" w:rsidP="00435811">
      <w:pPr>
        <w:pStyle w:val="HeaderTitle"/>
        <w:rPr>
          <w:rFonts w:eastAsia="Arial"/>
        </w:rPr>
      </w:pPr>
      <w:bookmarkStart w:id="0" w:name="_Toc40343448"/>
      <w:bookmarkStart w:id="1" w:name="_Toc46234932"/>
      <w:bookmarkStart w:id="2" w:name="_GoBack"/>
      <w:bookmarkEnd w:id="2"/>
      <w:r>
        <w:rPr>
          <w:rFonts w:eastAsia="Arial"/>
        </w:rPr>
        <w:t xml:space="preserve">ADMINISTRATIVE PROTOCOL FOR </w:t>
      </w:r>
      <w:r w:rsidRPr="00346371">
        <w:rPr>
          <w:rFonts w:eastAsia="Arial"/>
        </w:rPr>
        <w:t>EMPLOYEE LE</w:t>
      </w:r>
      <w:r>
        <w:rPr>
          <w:rFonts w:eastAsia="Arial"/>
        </w:rPr>
        <w:t xml:space="preserve">AVE AND COMPENSATION UNDER THE </w:t>
      </w:r>
      <w:r w:rsidRPr="00346371">
        <w:rPr>
          <w:rFonts w:eastAsia="Arial"/>
        </w:rPr>
        <w:t>FAMILIES FIRST CORONAVIRUS RESPONSE ACT</w:t>
      </w:r>
      <w:bookmarkEnd w:id="0"/>
      <w:bookmarkEnd w:id="1"/>
    </w:p>
    <w:p w:rsidR="00435811" w:rsidRPr="00346371" w:rsidRDefault="00435811" w:rsidP="00435811">
      <w:pPr>
        <w:spacing w:line="273" w:lineRule="exact"/>
        <w:textAlignment w:val="baseline"/>
        <w:rPr>
          <w:rFonts w:ascii="Arial" w:eastAsia="Arial" w:hAnsi="Arial" w:cs="Arial"/>
          <w:b/>
          <w:spacing w:val="7"/>
          <w:sz w:val="24"/>
          <w:szCs w:val="24"/>
        </w:rPr>
      </w:pPr>
    </w:p>
    <w:p w:rsidR="00435811" w:rsidRPr="00346371" w:rsidRDefault="00435811" w:rsidP="00435811">
      <w:pPr>
        <w:numPr>
          <w:ilvl w:val="0"/>
          <w:numId w:val="13"/>
        </w:numPr>
        <w:spacing w:after="160" w:line="273" w:lineRule="exact"/>
        <w:ind w:left="360" w:hanging="360"/>
        <w:contextualSpacing/>
        <w:textAlignment w:val="baseline"/>
        <w:rPr>
          <w:rFonts w:ascii="Arial" w:eastAsia="Arial" w:hAnsi="Arial" w:cs="Arial"/>
          <w:b/>
          <w:spacing w:val="7"/>
          <w:sz w:val="24"/>
          <w:szCs w:val="24"/>
          <w:u w:val="single"/>
        </w:rPr>
      </w:pPr>
      <w:r>
        <w:rPr>
          <w:rFonts w:ascii="Arial" w:eastAsia="Arial" w:hAnsi="Arial" w:cs="Arial"/>
          <w:b/>
          <w:spacing w:val="7"/>
          <w:sz w:val="24"/>
          <w:szCs w:val="24"/>
          <w:u w:val="single"/>
        </w:rPr>
        <w:t>Introduction</w:t>
      </w:r>
    </w:p>
    <w:p w:rsidR="00435811" w:rsidRPr="00346371" w:rsidRDefault="00435811" w:rsidP="00435811">
      <w:pPr>
        <w:spacing w:line="273" w:lineRule="exact"/>
        <w:ind w:left="360"/>
        <w:contextualSpacing/>
        <w:textAlignment w:val="baseline"/>
        <w:rPr>
          <w:rFonts w:ascii="Arial" w:eastAsia="Arial" w:hAnsi="Arial" w:cs="Arial"/>
          <w:b/>
          <w:spacing w:val="7"/>
          <w:sz w:val="24"/>
          <w:szCs w:val="24"/>
          <w:u w:val="single"/>
        </w:rPr>
      </w:pPr>
    </w:p>
    <w:p w:rsidR="00435811" w:rsidRPr="00346371" w:rsidRDefault="00435811" w:rsidP="00435811">
      <w:pPr>
        <w:spacing w:after="160" w:line="259" w:lineRule="auto"/>
        <w:ind w:left="360"/>
        <w:rPr>
          <w:rFonts w:ascii="Arial" w:eastAsia="Times New Roman" w:hAnsi="Arial" w:cs="Arial"/>
          <w:sz w:val="24"/>
          <w:szCs w:val="24"/>
        </w:rPr>
      </w:pPr>
      <w:bookmarkStart w:id="3" w:name="_Toc40343450"/>
      <w:r w:rsidRPr="00346371">
        <w:rPr>
          <w:rFonts w:ascii="Arial" w:eastAsia="Times New Roman" w:hAnsi="Arial" w:cs="Arial"/>
          <w:sz w:val="24"/>
          <w:szCs w:val="24"/>
        </w:rPr>
        <w:t>The purpose of the Families First Coronavirus Response Act (“FFCRA” or the “Act”) is to provide employees with paid sick leave and expanded family and medical leave for reasons related to COVID-19</w:t>
      </w:r>
      <w:bookmarkEnd w:id="3"/>
    </w:p>
    <w:p w:rsidR="00435811" w:rsidRPr="00346371" w:rsidRDefault="00435811" w:rsidP="00435811">
      <w:pPr>
        <w:spacing w:after="160" w:line="259" w:lineRule="auto"/>
        <w:ind w:left="360"/>
        <w:rPr>
          <w:rFonts w:ascii="Arial" w:eastAsia="Times New Roman" w:hAnsi="Arial" w:cs="Arial"/>
          <w:sz w:val="24"/>
          <w:szCs w:val="24"/>
        </w:rPr>
      </w:pPr>
      <w:bookmarkStart w:id="4" w:name="_Toc40343452"/>
      <w:r w:rsidRPr="00346371">
        <w:rPr>
          <w:rFonts w:ascii="Arial" w:eastAsia="Times New Roman" w:hAnsi="Arial" w:cs="Arial"/>
          <w:sz w:val="24"/>
          <w:szCs w:val="24"/>
        </w:rPr>
        <w:t>This Protocol is intended to provide District employees with the emergency paid sick leave and expanded family and medical leave to which they are entitled under FFCRA.</w:t>
      </w:r>
      <w:bookmarkEnd w:id="4"/>
      <w:r w:rsidRPr="00346371">
        <w:rPr>
          <w:rFonts w:ascii="Arial" w:eastAsia="Times New Roman" w:hAnsi="Arial" w:cs="Arial"/>
          <w:sz w:val="24"/>
          <w:szCs w:val="24"/>
        </w:rPr>
        <w:t xml:space="preserve"> </w:t>
      </w:r>
    </w:p>
    <w:p w:rsidR="00435811" w:rsidRPr="00346371" w:rsidRDefault="00435811" w:rsidP="00435811">
      <w:pPr>
        <w:numPr>
          <w:ilvl w:val="0"/>
          <w:numId w:val="13"/>
        </w:numPr>
        <w:spacing w:after="160" w:line="273" w:lineRule="exact"/>
        <w:ind w:left="360" w:hanging="360"/>
        <w:contextualSpacing/>
        <w:textAlignment w:val="baseline"/>
        <w:rPr>
          <w:rFonts w:ascii="Arial" w:eastAsia="Arial" w:hAnsi="Arial" w:cs="Arial"/>
          <w:b/>
          <w:spacing w:val="7"/>
          <w:sz w:val="24"/>
          <w:szCs w:val="24"/>
          <w:u w:val="single"/>
        </w:rPr>
      </w:pPr>
      <w:r w:rsidRPr="00346371">
        <w:rPr>
          <w:rFonts w:ascii="Arial" w:eastAsia="Arial" w:hAnsi="Arial" w:cs="Arial"/>
          <w:b/>
          <w:spacing w:val="7"/>
          <w:sz w:val="24"/>
          <w:szCs w:val="24"/>
          <w:u w:val="single"/>
        </w:rPr>
        <w:t>Purpose of Protocol</w:t>
      </w:r>
    </w:p>
    <w:p w:rsidR="00435811" w:rsidRPr="00346371" w:rsidRDefault="00435811" w:rsidP="00435811">
      <w:pPr>
        <w:ind w:left="360"/>
        <w:rPr>
          <w:rFonts w:ascii="Arial" w:eastAsia="PMingLiU" w:hAnsi="Arial" w:cs="Arial"/>
          <w:sz w:val="24"/>
          <w:szCs w:val="24"/>
        </w:rPr>
      </w:pPr>
      <w:r w:rsidRPr="00346371">
        <w:rPr>
          <w:rFonts w:ascii="Arial" w:eastAsia="PMingLiU" w:hAnsi="Arial" w:cs="Arial"/>
          <w:sz w:val="24"/>
          <w:szCs w:val="24"/>
        </w:rPr>
        <w:br/>
      </w:r>
      <w:bookmarkStart w:id="5" w:name="_Toc40343454"/>
      <w:r w:rsidRPr="00346371">
        <w:rPr>
          <w:rFonts w:ascii="Arial" w:eastAsia="PMingLiU" w:hAnsi="Arial" w:cs="Arial"/>
          <w:sz w:val="24"/>
          <w:szCs w:val="24"/>
        </w:rPr>
        <w:t>The District will provide eligible employees with leave pursuant to the Emergency Paid Sick Leave Act (“EPSLA”) (</w:t>
      </w:r>
      <w:r w:rsidRPr="00346371">
        <w:rPr>
          <w:rFonts w:ascii="Arial" w:eastAsia="PMingLiU" w:hAnsi="Arial" w:cs="Arial"/>
          <w:i/>
          <w:sz w:val="24"/>
          <w:szCs w:val="24"/>
        </w:rPr>
        <w:t>i.e.</w:t>
      </w:r>
      <w:r w:rsidRPr="00346371">
        <w:rPr>
          <w:rFonts w:ascii="Arial" w:eastAsia="PMingLiU" w:hAnsi="Arial" w:cs="Arial"/>
          <w:sz w:val="24"/>
          <w:szCs w:val="24"/>
        </w:rPr>
        <w:t>, Emergency Paid Sick Leave) and Emergency Family and Medical Leave Expansion Act (“EMFLEA”) (</w:t>
      </w:r>
      <w:r w:rsidRPr="00346371">
        <w:rPr>
          <w:rFonts w:ascii="Arial" w:eastAsia="PMingLiU" w:hAnsi="Arial" w:cs="Arial"/>
          <w:i/>
          <w:sz w:val="24"/>
          <w:szCs w:val="24"/>
        </w:rPr>
        <w:t>i.e.</w:t>
      </w:r>
      <w:r w:rsidRPr="00346371">
        <w:rPr>
          <w:rFonts w:ascii="Arial" w:eastAsia="PMingLiU" w:hAnsi="Arial" w:cs="Arial"/>
          <w:sz w:val="24"/>
          <w:szCs w:val="24"/>
        </w:rPr>
        <w:t>, Emergency Family and Medical Leave) as required under the FFCRA. The following provisions set forth certain rights and obligations with respect to the leave.</w:t>
      </w:r>
      <w:bookmarkEnd w:id="5"/>
      <w:r w:rsidRPr="00346371">
        <w:rPr>
          <w:rFonts w:ascii="Arial" w:eastAsia="PMingLiU" w:hAnsi="Arial" w:cs="Arial"/>
          <w:sz w:val="24"/>
          <w:szCs w:val="24"/>
        </w:rPr>
        <w:t xml:space="preserve"> </w:t>
      </w:r>
    </w:p>
    <w:p w:rsidR="00435811" w:rsidRPr="00346371" w:rsidRDefault="00435811" w:rsidP="00435811">
      <w:pPr>
        <w:ind w:left="360"/>
        <w:rPr>
          <w:rFonts w:ascii="Arial" w:eastAsia="PMingLiU" w:hAnsi="Arial" w:cs="Arial"/>
          <w:b/>
          <w:sz w:val="24"/>
          <w:szCs w:val="24"/>
        </w:rPr>
      </w:pPr>
    </w:p>
    <w:p w:rsidR="00435811" w:rsidRPr="00346371" w:rsidRDefault="00435811" w:rsidP="00435811">
      <w:pPr>
        <w:numPr>
          <w:ilvl w:val="0"/>
          <w:numId w:val="13"/>
        </w:numPr>
        <w:spacing w:after="160" w:line="259" w:lineRule="auto"/>
        <w:ind w:left="360" w:hanging="360"/>
        <w:rPr>
          <w:rFonts w:ascii="Arial" w:eastAsia="PMingLiU" w:hAnsi="Arial" w:cs="Arial"/>
          <w:b/>
          <w:sz w:val="24"/>
          <w:szCs w:val="24"/>
        </w:rPr>
      </w:pPr>
      <w:r w:rsidRPr="00346371">
        <w:rPr>
          <w:rFonts w:ascii="Arial" w:eastAsia="PMingLiU" w:hAnsi="Arial" w:cs="Arial"/>
          <w:b/>
          <w:sz w:val="24"/>
          <w:szCs w:val="24"/>
          <w:u w:val="single"/>
        </w:rPr>
        <w:t>Protocol</w:t>
      </w:r>
    </w:p>
    <w:p w:rsidR="00435811" w:rsidRPr="00346371" w:rsidRDefault="00435811" w:rsidP="00435811">
      <w:pPr>
        <w:spacing w:line="259" w:lineRule="auto"/>
        <w:ind w:left="360"/>
        <w:rPr>
          <w:rFonts w:ascii="Arial" w:eastAsia="Arial" w:hAnsi="Arial" w:cs="Arial"/>
          <w:b/>
          <w:i/>
          <w:spacing w:val="10"/>
          <w:sz w:val="24"/>
          <w:szCs w:val="24"/>
        </w:rPr>
      </w:pPr>
      <w:r w:rsidRPr="00346371">
        <w:rPr>
          <w:rFonts w:ascii="Arial" w:eastAsia="Times New Roman" w:hAnsi="Arial" w:cs="Arial"/>
          <w:b/>
          <w:sz w:val="24"/>
          <w:szCs w:val="24"/>
        </w:rPr>
        <w:br/>
      </w:r>
      <w:bookmarkStart w:id="6" w:name="_Toc40343458"/>
      <w:r w:rsidRPr="00346371">
        <w:rPr>
          <w:rFonts w:ascii="Arial" w:eastAsia="Arial" w:hAnsi="Arial" w:cs="Arial"/>
          <w:b/>
          <w:i/>
          <w:spacing w:val="10"/>
          <w:sz w:val="24"/>
          <w:szCs w:val="24"/>
        </w:rPr>
        <w:t>Section 1. Effective Dates</w:t>
      </w:r>
      <w:bookmarkEnd w:id="6"/>
    </w:p>
    <w:p w:rsidR="00435811" w:rsidRPr="00346371" w:rsidRDefault="00435811" w:rsidP="00435811">
      <w:pPr>
        <w:autoSpaceDE w:val="0"/>
        <w:autoSpaceDN w:val="0"/>
        <w:adjustRightInd w:val="0"/>
        <w:ind w:left="360"/>
        <w:outlineLvl w:val="2"/>
        <w:rPr>
          <w:rFonts w:ascii="Arial" w:eastAsia="Times New Roman" w:hAnsi="Arial" w:cs="Arial"/>
          <w:sz w:val="24"/>
          <w:szCs w:val="24"/>
        </w:rPr>
      </w:pPr>
      <w:r w:rsidRPr="00346371">
        <w:rPr>
          <w:rFonts w:ascii="Arial" w:eastAsia="Times New Roman" w:hAnsi="Arial" w:cs="Arial"/>
          <w:sz w:val="24"/>
          <w:szCs w:val="24"/>
        </w:rPr>
        <w:br/>
      </w:r>
      <w:bookmarkStart w:id="7" w:name="_Toc40343459"/>
      <w:r w:rsidRPr="00346371">
        <w:rPr>
          <w:rFonts w:ascii="Arial" w:eastAsia="Times New Roman" w:hAnsi="Arial" w:cs="Arial"/>
          <w:sz w:val="24"/>
          <w:szCs w:val="24"/>
        </w:rPr>
        <w:t xml:space="preserve">The Administrative Protocol for Employee Leave and Compensation under the FFCRA shall expire on December 31, 2020 or when the </w:t>
      </w:r>
      <w:r w:rsidRPr="00346371">
        <w:rPr>
          <w:rFonts w:ascii="Arial" w:eastAsia="Arial" w:hAnsi="Arial" w:cs="Arial"/>
          <w:spacing w:val="-1"/>
          <w:sz w:val="24"/>
          <w:szCs w:val="24"/>
        </w:rPr>
        <w:t>EPSLA</w:t>
      </w:r>
      <w:r w:rsidRPr="00346371">
        <w:rPr>
          <w:rFonts w:ascii="Arial" w:eastAsia="Times New Roman" w:hAnsi="Arial" w:cs="Arial"/>
          <w:sz w:val="24"/>
          <w:szCs w:val="24"/>
        </w:rPr>
        <w:t xml:space="preserve"> or EMFLEA provisions of the FFCRA are no longer effective under the law, whichever is later.</w:t>
      </w:r>
      <w:bookmarkEnd w:id="7"/>
      <w:r w:rsidRPr="00346371">
        <w:rPr>
          <w:rFonts w:ascii="Arial" w:eastAsia="Times New Roman" w:hAnsi="Arial" w:cs="Arial"/>
          <w:sz w:val="24"/>
          <w:szCs w:val="24"/>
        </w:rPr>
        <w:t xml:space="preserve"> </w:t>
      </w:r>
    </w:p>
    <w:p w:rsidR="00435811" w:rsidRPr="00346371" w:rsidRDefault="00435811" w:rsidP="00435811">
      <w:pPr>
        <w:spacing w:line="259" w:lineRule="auto"/>
        <w:ind w:left="360"/>
        <w:rPr>
          <w:rFonts w:ascii="Arial" w:eastAsia="Times New Roman" w:hAnsi="Arial" w:cs="Arial"/>
          <w:b/>
          <w:sz w:val="24"/>
          <w:szCs w:val="24"/>
        </w:rPr>
      </w:pPr>
    </w:p>
    <w:p w:rsidR="00435811" w:rsidRPr="00346371" w:rsidRDefault="00435811" w:rsidP="00435811">
      <w:pPr>
        <w:spacing w:line="259" w:lineRule="auto"/>
        <w:ind w:left="360"/>
        <w:rPr>
          <w:rFonts w:ascii="Arial" w:eastAsia="Times New Roman" w:hAnsi="Arial" w:cs="Arial"/>
          <w:b/>
          <w:i/>
          <w:sz w:val="24"/>
          <w:szCs w:val="24"/>
        </w:rPr>
      </w:pPr>
      <w:bookmarkStart w:id="8" w:name="_Toc40343460"/>
      <w:r w:rsidRPr="00346371">
        <w:rPr>
          <w:rFonts w:ascii="Arial" w:eastAsia="Times New Roman" w:hAnsi="Arial" w:cs="Arial"/>
          <w:b/>
          <w:i/>
          <w:sz w:val="24"/>
          <w:szCs w:val="24"/>
        </w:rPr>
        <w:t>Section 2. Definitions</w:t>
      </w:r>
      <w:bookmarkEnd w:id="8"/>
      <w:r w:rsidRPr="00346371">
        <w:rPr>
          <w:rFonts w:ascii="Arial" w:eastAsia="Times New Roman" w:hAnsi="Arial" w:cs="Arial"/>
          <w:b/>
          <w:i/>
          <w:sz w:val="24"/>
          <w:szCs w:val="24"/>
        </w:rPr>
        <w:br/>
      </w:r>
    </w:p>
    <w:p w:rsidR="00435811" w:rsidRPr="00346371" w:rsidRDefault="00435811" w:rsidP="00435811">
      <w:pPr>
        <w:numPr>
          <w:ilvl w:val="0"/>
          <w:numId w:val="3"/>
        </w:numPr>
        <w:spacing w:after="160" w:line="276" w:lineRule="exact"/>
        <w:contextualSpacing/>
        <w:textAlignment w:val="baseline"/>
        <w:rPr>
          <w:rFonts w:ascii="Arial" w:eastAsia="Arial" w:hAnsi="Arial" w:cs="Arial"/>
          <w:spacing w:val="-1"/>
          <w:sz w:val="24"/>
          <w:szCs w:val="24"/>
        </w:rPr>
      </w:pPr>
      <w:bookmarkStart w:id="9" w:name="_Toc40343461"/>
      <w:r w:rsidRPr="00346371">
        <w:rPr>
          <w:rFonts w:ascii="Arial" w:eastAsia="PMingLiU" w:hAnsi="Arial" w:cs="Arial"/>
          <w:sz w:val="24"/>
          <w:szCs w:val="24"/>
        </w:rPr>
        <w:t>“Child Care Provider” means</w:t>
      </w:r>
      <w:r w:rsidRPr="00346371">
        <w:rPr>
          <w:rFonts w:ascii="Arial" w:eastAsia="PMingLiU" w:hAnsi="Arial" w:cs="Arial"/>
          <w:spacing w:val="-1"/>
          <w:sz w:val="24"/>
          <w:szCs w:val="24"/>
        </w:rPr>
        <w:t xml:space="preserve"> a provider who receives compensation for providing child care services on a regular basis. The term includes a center-based child care provider, a group home child care provider, a family child care provider, or other provider of child care services for compensation that is licensed, regulated, or registered under State law; and satisfies the State and local requirements.  However, </w:t>
      </w:r>
      <w:r w:rsidRPr="00346371">
        <w:rPr>
          <w:rFonts w:ascii="Arial" w:eastAsia="PMingLiU" w:hAnsi="Arial" w:cs="Arial"/>
          <w:sz w:val="24"/>
          <w:szCs w:val="24"/>
        </w:rPr>
        <w:t xml:space="preserve">under the FFCRA, the eligible child care provider </w:t>
      </w:r>
      <w:r w:rsidRPr="00346371">
        <w:rPr>
          <w:rFonts w:ascii="Arial" w:eastAsia="PMingLiU" w:hAnsi="Arial" w:cs="Arial"/>
          <w:i/>
          <w:iCs/>
          <w:sz w:val="24"/>
          <w:szCs w:val="24"/>
        </w:rPr>
        <w:t>need not be compensated or licensed</w:t>
      </w:r>
      <w:r w:rsidRPr="00346371">
        <w:rPr>
          <w:rFonts w:ascii="Arial" w:eastAsia="PMingLiU" w:hAnsi="Arial" w:cs="Arial"/>
          <w:sz w:val="24"/>
          <w:szCs w:val="24"/>
        </w:rPr>
        <w:t xml:space="preserve"> if he or she is a family member or friend, such as a neighbor, who regularly cares for the Employee’s child.</w:t>
      </w:r>
      <w:bookmarkEnd w:id="9"/>
    </w:p>
    <w:p w:rsidR="00435811" w:rsidRPr="00346371" w:rsidRDefault="00435811" w:rsidP="00435811">
      <w:pPr>
        <w:spacing w:line="276" w:lineRule="exact"/>
        <w:ind w:left="720"/>
        <w:contextualSpacing/>
        <w:textAlignment w:val="baseline"/>
        <w:rPr>
          <w:rFonts w:ascii="Arial" w:eastAsia="Arial" w:hAnsi="Arial" w:cs="Arial"/>
          <w:spacing w:val="-1"/>
          <w:sz w:val="24"/>
          <w:szCs w:val="24"/>
        </w:rPr>
      </w:pPr>
    </w:p>
    <w:p w:rsidR="00435811" w:rsidRDefault="00435811" w:rsidP="00435811">
      <w:pPr>
        <w:numPr>
          <w:ilvl w:val="0"/>
          <w:numId w:val="3"/>
        </w:numPr>
        <w:spacing w:after="160" w:line="276" w:lineRule="exact"/>
        <w:contextualSpacing/>
        <w:textAlignment w:val="baseline"/>
        <w:rPr>
          <w:rFonts w:ascii="Arial" w:eastAsia="Arial" w:hAnsi="Arial" w:cs="Arial"/>
          <w:spacing w:val="-1"/>
          <w:sz w:val="24"/>
          <w:szCs w:val="24"/>
        </w:rPr>
      </w:pPr>
      <w:bookmarkStart w:id="10" w:name="_Toc40343462"/>
      <w:r w:rsidRPr="00346371">
        <w:rPr>
          <w:rFonts w:ascii="Arial" w:eastAsia="Arial" w:hAnsi="Arial" w:cs="Arial"/>
          <w:spacing w:val="-1"/>
          <w:sz w:val="24"/>
          <w:szCs w:val="24"/>
        </w:rPr>
        <w:t>“Emergency Family and Medical Leave” means leave provided under the EMFLEA (Sec. 3101, et seq. of the FFCRA).</w:t>
      </w:r>
      <w:bookmarkEnd w:id="10"/>
    </w:p>
    <w:p w:rsidR="00435811" w:rsidRDefault="00435811" w:rsidP="00435811">
      <w:pPr>
        <w:pStyle w:val="ListParagraph"/>
        <w:rPr>
          <w:rFonts w:ascii="Arial" w:eastAsia="Arial" w:hAnsi="Arial" w:cs="Arial"/>
          <w:spacing w:val="-1"/>
          <w:sz w:val="24"/>
          <w:szCs w:val="24"/>
        </w:rPr>
      </w:pPr>
    </w:p>
    <w:p w:rsidR="00435811" w:rsidRPr="00346371" w:rsidRDefault="00435811" w:rsidP="00435811">
      <w:pPr>
        <w:numPr>
          <w:ilvl w:val="0"/>
          <w:numId w:val="3"/>
        </w:numPr>
        <w:spacing w:before="272" w:after="160" w:line="276" w:lineRule="exact"/>
        <w:contextualSpacing/>
        <w:textAlignment w:val="baseline"/>
        <w:rPr>
          <w:rFonts w:ascii="Arial" w:eastAsia="Arial" w:hAnsi="Arial" w:cs="Arial"/>
          <w:spacing w:val="-1"/>
          <w:sz w:val="24"/>
          <w:szCs w:val="24"/>
        </w:rPr>
      </w:pPr>
      <w:bookmarkStart w:id="11" w:name="_Toc40343463"/>
      <w:r w:rsidRPr="00346371">
        <w:rPr>
          <w:rFonts w:ascii="Arial" w:eastAsia="Arial" w:hAnsi="Arial" w:cs="Arial"/>
          <w:spacing w:val="-1"/>
          <w:sz w:val="24"/>
          <w:szCs w:val="24"/>
        </w:rPr>
        <w:lastRenderedPageBreak/>
        <w:t>“Emergency Paid Sick Leave” means leave provided under the EPSLA (Sec. 5101, et seq. of the FFCRA).</w:t>
      </w:r>
      <w:bookmarkEnd w:id="11"/>
    </w:p>
    <w:p w:rsidR="00435811" w:rsidRPr="00346371" w:rsidRDefault="00435811" w:rsidP="00435811">
      <w:pPr>
        <w:autoSpaceDE w:val="0"/>
        <w:autoSpaceDN w:val="0"/>
        <w:adjustRightInd w:val="0"/>
        <w:ind w:left="720"/>
        <w:contextualSpacing/>
        <w:rPr>
          <w:rFonts w:ascii="Arial" w:eastAsia="Times New Roman" w:hAnsi="Arial" w:cs="Arial"/>
          <w:sz w:val="24"/>
          <w:szCs w:val="24"/>
        </w:rPr>
      </w:pPr>
    </w:p>
    <w:p w:rsidR="00435811" w:rsidRPr="00346371" w:rsidRDefault="00435811" w:rsidP="00435811">
      <w:pPr>
        <w:numPr>
          <w:ilvl w:val="0"/>
          <w:numId w:val="3"/>
        </w:numPr>
        <w:autoSpaceDE w:val="0"/>
        <w:autoSpaceDN w:val="0"/>
        <w:adjustRightInd w:val="0"/>
        <w:spacing w:after="160" w:line="259" w:lineRule="auto"/>
        <w:contextualSpacing/>
        <w:rPr>
          <w:rFonts w:ascii="Arial" w:eastAsia="PMingLiU" w:hAnsi="Arial" w:cs="Arial"/>
          <w:sz w:val="24"/>
          <w:szCs w:val="24"/>
        </w:rPr>
      </w:pPr>
      <w:bookmarkStart w:id="12" w:name="_Toc40343464"/>
      <w:r w:rsidRPr="00346371">
        <w:rPr>
          <w:rFonts w:ascii="Arial" w:eastAsia="PMingLiU" w:hAnsi="Arial" w:cs="Arial"/>
          <w:sz w:val="24"/>
          <w:szCs w:val="24"/>
        </w:rPr>
        <w:t>“Emergency responder” means the following for the purposes of employees who may be exempted from Emergency Paid Sick Leave and Emergency Family and Medical Leave: (1) Anyone necessary for the provision of transport, care, healthcare, comfort and nutrition of patients, or others needed for the response to COVID-19; or (2) Anyone who serves in the military or national guard, or as a law enforcement officer, correctional institution personnel, fire fighter, emergency medical services personnel, physician, nurse, public health personnel, emergency medical technician, paramedic, emergency management personnel, 911 operator, child welfare worker and service provider, public works personnel, and persons with skills or training in operating specialized equipment or other skills needed to provide aid in a declared emergency, as well as individuals who work for these facilities employing these individuals and whose work is necessary to maintain the operation of the facility.</w:t>
      </w:r>
      <w:bookmarkEnd w:id="12"/>
    </w:p>
    <w:p w:rsidR="00435811" w:rsidRPr="00346371" w:rsidRDefault="00435811" w:rsidP="00435811">
      <w:pPr>
        <w:ind w:left="720"/>
        <w:contextualSpacing/>
        <w:rPr>
          <w:rFonts w:ascii="Arial" w:eastAsia="PMingLiU" w:hAnsi="Arial" w:cs="Arial"/>
          <w:sz w:val="24"/>
          <w:szCs w:val="24"/>
        </w:rPr>
      </w:pPr>
    </w:p>
    <w:p w:rsidR="00435811" w:rsidRPr="00346371" w:rsidRDefault="00435811" w:rsidP="00435811">
      <w:pPr>
        <w:numPr>
          <w:ilvl w:val="0"/>
          <w:numId w:val="3"/>
        </w:numPr>
        <w:autoSpaceDE w:val="0"/>
        <w:autoSpaceDN w:val="0"/>
        <w:adjustRightInd w:val="0"/>
        <w:spacing w:after="160" w:line="259" w:lineRule="auto"/>
        <w:contextualSpacing/>
        <w:rPr>
          <w:rFonts w:ascii="Arial" w:eastAsia="PMingLiU" w:hAnsi="Arial" w:cs="Arial"/>
          <w:sz w:val="24"/>
          <w:szCs w:val="24"/>
        </w:rPr>
      </w:pPr>
      <w:bookmarkStart w:id="13" w:name="_Toc40343465"/>
      <w:r w:rsidRPr="00346371">
        <w:rPr>
          <w:rFonts w:ascii="Arial" w:eastAsia="PMingLiU" w:hAnsi="Arial" w:cs="Arial"/>
          <w:sz w:val="24"/>
          <w:szCs w:val="24"/>
        </w:rPr>
        <w:t xml:space="preserve">“Health care provider” means the following for the purposes of employees who may be exempted from Emergency Paid Sick Leave and Emergency Family and Medical Leave: (1) </w:t>
      </w:r>
      <w:r w:rsidRPr="00346371">
        <w:rPr>
          <w:rFonts w:ascii="Arial" w:eastAsia="PMingLiU" w:hAnsi="Arial" w:cs="Arial"/>
          <w:spacing w:val="-1"/>
          <w:sz w:val="24"/>
          <w:szCs w:val="24"/>
        </w:rPr>
        <w:t>Anyone employed at any doctor’s office, hospital, health care center, clinic, post</w:t>
      </w:r>
      <w:r w:rsidRPr="00346371">
        <w:rPr>
          <w:rFonts w:ascii="Arial" w:eastAsia="PMingLiU" w:hAnsi="Arial" w:cs="Arial"/>
          <w:spacing w:val="-1"/>
          <w:sz w:val="24"/>
          <w:szCs w:val="24"/>
        </w:rPr>
        <w:softHyphen/>
        <w:t xml:space="preserve">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or (2) </w:t>
      </w:r>
      <w:r w:rsidRPr="00346371">
        <w:rPr>
          <w:rFonts w:ascii="Arial" w:eastAsia="PMingLiU" w:hAnsi="Arial" w:cs="Arial"/>
          <w:sz w:val="24"/>
          <w:szCs w:val="24"/>
        </w:rPr>
        <w:t>Any individual employed by an entity that contracts with any of these institutions described above to provide services or to maintain the operation of the facility where that individual’s services support the operation of the facility. This also includes anyone employed by any entity that provides medical services, produces medical products, or is otherwise involved in the making of COVID-19 related medical equipment, tests, drugs, vaccines, diagnostic vehicles, or treatments.</w:t>
      </w:r>
      <w:bookmarkEnd w:id="13"/>
    </w:p>
    <w:p w:rsidR="00435811" w:rsidRPr="00346371" w:rsidRDefault="00435811" w:rsidP="00435811">
      <w:pPr>
        <w:ind w:left="720"/>
        <w:contextualSpacing/>
        <w:rPr>
          <w:rFonts w:ascii="Arial" w:eastAsia="PMingLiU" w:hAnsi="Arial" w:cs="Arial"/>
          <w:sz w:val="24"/>
          <w:szCs w:val="24"/>
        </w:rPr>
      </w:pPr>
    </w:p>
    <w:p w:rsidR="00435811" w:rsidRPr="00346371" w:rsidRDefault="00435811" w:rsidP="00435811">
      <w:pPr>
        <w:numPr>
          <w:ilvl w:val="0"/>
          <w:numId w:val="3"/>
        </w:numPr>
        <w:autoSpaceDE w:val="0"/>
        <w:autoSpaceDN w:val="0"/>
        <w:adjustRightInd w:val="0"/>
        <w:spacing w:after="160" w:line="259" w:lineRule="auto"/>
        <w:contextualSpacing/>
        <w:rPr>
          <w:rFonts w:ascii="Arial" w:eastAsia="PMingLiU" w:hAnsi="Arial" w:cs="Arial"/>
          <w:sz w:val="24"/>
          <w:szCs w:val="24"/>
        </w:rPr>
      </w:pPr>
      <w:bookmarkStart w:id="14" w:name="_Toc40343466"/>
      <w:r w:rsidRPr="00346371">
        <w:rPr>
          <w:rFonts w:ascii="Arial" w:eastAsia="PMingLiU" w:hAnsi="Arial" w:cs="Arial"/>
          <w:sz w:val="24"/>
          <w:szCs w:val="24"/>
        </w:rPr>
        <w:t>“Individual” for the purpose of Section 3.D. above means an employee’s immediate family member, a person who regularly resides in the employee’s home, or a similar person with whom the employee has a relationship that creates an expectation that the employee would care for the person if he or she were quarantined or self-quarantined.  “Individual” does not include persons with whom the Employee has no personal relationship.</w:t>
      </w:r>
      <w:bookmarkEnd w:id="14"/>
    </w:p>
    <w:p w:rsidR="00435811" w:rsidRPr="00346371" w:rsidRDefault="00435811" w:rsidP="00435811">
      <w:pPr>
        <w:ind w:left="720"/>
        <w:contextualSpacing/>
        <w:rPr>
          <w:rFonts w:ascii="Arial" w:eastAsia="PMingLiU" w:hAnsi="Arial" w:cs="Arial"/>
          <w:iCs/>
          <w:sz w:val="24"/>
          <w:szCs w:val="24"/>
        </w:rPr>
      </w:pPr>
    </w:p>
    <w:p w:rsidR="00435811" w:rsidRPr="00346371" w:rsidRDefault="00435811" w:rsidP="00435811">
      <w:pPr>
        <w:numPr>
          <w:ilvl w:val="0"/>
          <w:numId w:val="3"/>
        </w:numPr>
        <w:autoSpaceDE w:val="0"/>
        <w:autoSpaceDN w:val="0"/>
        <w:adjustRightInd w:val="0"/>
        <w:spacing w:after="160" w:line="259" w:lineRule="auto"/>
        <w:contextualSpacing/>
        <w:rPr>
          <w:rFonts w:ascii="Arial" w:eastAsia="PMingLiU" w:hAnsi="Arial" w:cs="Arial"/>
          <w:sz w:val="24"/>
          <w:szCs w:val="24"/>
        </w:rPr>
      </w:pPr>
      <w:bookmarkStart w:id="15" w:name="_Toc40343467"/>
      <w:r w:rsidRPr="00346371">
        <w:rPr>
          <w:rFonts w:ascii="Arial" w:eastAsia="PMingLiU" w:hAnsi="Arial" w:cs="Arial"/>
          <w:iCs/>
          <w:sz w:val="24"/>
          <w:szCs w:val="24"/>
        </w:rPr>
        <w:t>“Son or Daughter</w:t>
      </w:r>
      <w:r w:rsidRPr="00346371">
        <w:rPr>
          <w:rFonts w:ascii="Arial" w:eastAsia="PMingLiU" w:hAnsi="Arial" w:cs="Arial"/>
          <w:sz w:val="24"/>
          <w:szCs w:val="24"/>
        </w:rPr>
        <w:t xml:space="preserve">” means a biological, adopted, or foster child, a stepchild, a legal ward, or a child of a person standing </w:t>
      </w:r>
      <w:r w:rsidRPr="00346371">
        <w:rPr>
          <w:rFonts w:ascii="Arial" w:eastAsia="PMingLiU" w:hAnsi="Arial" w:cs="Arial"/>
          <w:i/>
          <w:sz w:val="24"/>
          <w:szCs w:val="24"/>
        </w:rPr>
        <w:t>in loco parentis</w:t>
      </w:r>
      <w:r w:rsidRPr="00346371">
        <w:rPr>
          <w:rFonts w:ascii="Arial" w:eastAsia="PMingLiU" w:hAnsi="Arial" w:cs="Arial"/>
          <w:sz w:val="24"/>
          <w:szCs w:val="24"/>
        </w:rPr>
        <w:t xml:space="preserve">, who is under 18 years of age; or 18 years of age or older who is incapable of self-care </w:t>
      </w:r>
      <w:r w:rsidRPr="00346371">
        <w:rPr>
          <w:rFonts w:ascii="Arial" w:eastAsia="PMingLiU" w:hAnsi="Arial" w:cs="Arial"/>
          <w:sz w:val="24"/>
          <w:szCs w:val="24"/>
        </w:rPr>
        <w:lastRenderedPageBreak/>
        <w:t>because of a mental or physical disability.  (29 U.S.C. 2611; 29 CFR 826.10(a).)</w:t>
      </w:r>
      <w:bookmarkEnd w:id="15"/>
    </w:p>
    <w:p w:rsidR="00435811" w:rsidRPr="00346371" w:rsidRDefault="00435811" w:rsidP="00435811">
      <w:pPr>
        <w:ind w:left="720"/>
        <w:contextualSpacing/>
        <w:rPr>
          <w:rFonts w:ascii="Arial" w:eastAsia="PMingLiU" w:hAnsi="Arial" w:cs="Arial"/>
          <w:sz w:val="24"/>
          <w:szCs w:val="24"/>
        </w:rPr>
      </w:pPr>
    </w:p>
    <w:p w:rsidR="00435811" w:rsidRPr="00346371" w:rsidRDefault="00435811" w:rsidP="00435811">
      <w:pPr>
        <w:numPr>
          <w:ilvl w:val="0"/>
          <w:numId w:val="3"/>
        </w:numPr>
        <w:autoSpaceDE w:val="0"/>
        <w:autoSpaceDN w:val="0"/>
        <w:adjustRightInd w:val="0"/>
        <w:spacing w:after="160" w:line="259" w:lineRule="auto"/>
        <w:contextualSpacing/>
        <w:rPr>
          <w:rFonts w:ascii="Arial" w:eastAsia="PMingLiU" w:hAnsi="Arial" w:cs="Arial"/>
          <w:b/>
          <w:sz w:val="24"/>
          <w:szCs w:val="24"/>
          <w:u w:val="single"/>
        </w:rPr>
      </w:pPr>
      <w:bookmarkStart w:id="16" w:name="_Toc40343468"/>
      <w:r w:rsidRPr="00346371">
        <w:rPr>
          <w:rFonts w:ascii="Arial" w:eastAsia="PMingLiU" w:hAnsi="Arial" w:cs="Arial"/>
          <w:iCs/>
          <w:sz w:val="24"/>
          <w:szCs w:val="24"/>
        </w:rPr>
        <w:t>“Subject to a Quarantine or Isolation Order”</w:t>
      </w:r>
      <w:r w:rsidRPr="00346371">
        <w:rPr>
          <w:rFonts w:ascii="Arial" w:eastAsia="PMingLiU" w:hAnsi="Arial" w:cs="Arial"/>
          <w:i/>
          <w:sz w:val="24"/>
          <w:szCs w:val="24"/>
        </w:rPr>
        <w:t xml:space="preserve"> </w:t>
      </w:r>
      <w:r w:rsidRPr="00346371">
        <w:rPr>
          <w:rFonts w:ascii="Arial" w:eastAsia="PMingLiU" w:hAnsi="Arial" w:cs="Arial"/>
          <w:sz w:val="24"/>
          <w:szCs w:val="24"/>
        </w:rPr>
        <w:t>means a quarantine or isolation order includes quarantine, isolation, containment, shelter-in-place, or stay-at-home orders issued by any Federal, State, or local government authority that cause the employee to be unable to work even though his or her Employer has work that the employee could perform but for the order. This also includes when a Federal, State, or local government authority has advised categories of citizens (</w:t>
      </w:r>
      <w:r w:rsidRPr="00346371">
        <w:rPr>
          <w:rFonts w:ascii="Arial" w:eastAsia="PMingLiU" w:hAnsi="Arial" w:cs="Arial"/>
          <w:i/>
          <w:sz w:val="24"/>
          <w:szCs w:val="24"/>
        </w:rPr>
        <w:t>e.g.</w:t>
      </w:r>
      <w:r w:rsidRPr="00346371">
        <w:rPr>
          <w:rFonts w:ascii="Arial" w:eastAsia="PMingLiU" w:hAnsi="Arial" w:cs="Arial"/>
          <w:sz w:val="24"/>
          <w:szCs w:val="24"/>
        </w:rPr>
        <w:t>, of certain age ranges or of certain medical conditions) to shelter in place, stay at home, isolate, or quarantine, causing those categories of employees to be unable to work even though their employers have work for them.</w:t>
      </w:r>
      <w:bookmarkEnd w:id="16"/>
    </w:p>
    <w:p w:rsidR="00435811" w:rsidRPr="00346371" w:rsidRDefault="00435811" w:rsidP="00435811">
      <w:pPr>
        <w:spacing w:line="259" w:lineRule="auto"/>
        <w:ind w:left="360"/>
        <w:rPr>
          <w:rFonts w:ascii="Arial" w:eastAsia="Times New Roman" w:hAnsi="Arial" w:cs="Arial"/>
          <w:b/>
          <w:i/>
          <w:sz w:val="24"/>
          <w:szCs w:val="24"/>
        </w:rPr>
      </w:pPr>
      <w:r w:rsidRPr="00346371">
        <w:rPr>
          <w:rFonts w:ascii="Arial" w:eastAsia="Times New Roman" w:hAnsi="Arial" w:cs="Arial"/>
          <w:b/>
          <w:sz w:val="24"/>
          <w:szCs w:val="24"/>
        </w:rPr>
        <w:br/>
      </w:r>
      <w:bookmarkStart w:id="17" w:name="_Toc40343469"/>
      <w:r w:rsidRPr="00346371">
        <w:rPr>
          <w:rFonts w:ascii="Arial" w:eastAsia="Times New Roman" w:hAnsi="Arial" w:cs="Arial"/>
          <w:b/>
          <w:i/>
          <w:sz w:val="24"/>
          <w:szCs w:val="24"/>
        </w:rPr>
        <w:t>Section 3. Emergency Paid Sick Leave</w:t>
      </w:r>
      <w:bookmarkEnd w:id="17"/>
    </w:p>
    <w:p w:rsidR="00435811" w:rsidRPr="00346371" w:rsidRDefault="00435811" w:rsidP="00435811">
      <w:pPr>
        <w:spacing w:line="259" w:lineRule="auto"/>
        <w:rPr>
          <w:rFonts w:ascii="Arial" w:eastAsia="Times New Roman" w:hAnsi="Arial" w:cs="Arial"/>
          <w:b/>
          <w:sz w:val="24"/>
          <w:szCs w:val="24"/>
        </w:rPr>
      </w:pPr>
    </w:p>
    <w:p w:rsidR="00435811" w:rsidRPr="00346371" w:rsidRDefault="00435811" w:rsidP="00435811">
      <w:pPr>
        <w:spacing w:line="259" w:lineRule="auto"/>
        <w:ind w:firstLine="360"/>
        <w:rPr>
          <w:rFonts w:ascii="Arial" w:eastAsia="Times New Roman" w:hAnsi="Arial" w:cs="Arial"/>
          <w:b/>
          <w:sz w:val="24"/>
          <w:szCs w:val="24"/>
        </w:rPr>
      </w:pPr>
      <w:bookmarkStart w:id="18" w:name="_Toc40343470"/>
      <w:r w:rsidRPr="00346371">
        <w:rPr>
          <w:rFonts w:ascii="Arial" w:eastAsia="Times New Roman" w:hAnsi="Arial" w:cs="Arial"/>
          <w:b/>
          <w:sz w:val="24"/>
          <w:szCs w:val="24"/>
        </w:rPr>
        <w:t>Qualifying Reasons for Emergency Paid Sick Leave:</w:t>
      </w:r>
      <w:bookmarkEnd w:id="18"/>
    </w:p>
    <w:p w:rsidR="00435811" w:rsidRPr="00346371" w:rsidRDefault="00435811" w:rsidP="00435811">
      <w:pPr>
        <w:spacing w:line="259" w:lineRule="auto"/>
        <w:ind w:left="720"/>
        <w:rPr>
          <w:rFonts w:ascii="Arial" w:eastAsia="Arial" w:hAnsi="Arial" w:cs="Arial"/>
          <w:spacing w:val="-1"/>
          <w:sz w:val="24"/>
          <w:szCs w:val="24"/>
        </w:rPr>
      </w:pPr>
      <w:r w:rsidRPr="00346371">
        <w:rPr>
          <w:rFonts w:ascii="Arial" w:eastAsia="Arial" w:hAnsi="Arial" w:cs="Arial"/>
          <w:spacing w:val="-1"/>
          <w:sz w:val="24"/>
          <w:szCs w:val="24"/>
        </w:rPr>
        <w:br/>
      </w:r>
      <w:bookmarkStart w:id="19" w:name="_Toc40343471"/>
      <w:r w:rsidRPr="00346371">
        <w:rPr>
          <w:rFonts w:ascii="Arial" w:eastAsia="Arial" w:hAnsi="Arial" w:cs="Arial"/>
          <w:spacing w:val="-1"/>
          <w:sz w:val="24"/>
          <w:szCs w:val="24"/>
        </w:rPr>
        <w:t>Emergency Paid Sick Leave is permitted only for the following reasons:</w:t>
      </w:r>
      <w:bookmarkEnd w:id="19"/>
      <w:r w:rsidRPr="00346371">
        <w:rPr>
          <w:rFonts w:ascii="Arial" w:eastAsia="Arial" w:hAnsi="Arial" w:cs="Arial"/>
          <w:spacing w:val="-1"/>
          <w:sz w:val="24"/>
          <w:szCs w:val="24"/>
        </w:rPr>
        <w:br/>
      </w:r>
    </w:p>
    <w:p w:rsidR="00435811" w:rsidRPr="00346371" w:rsidRDefault="00435811" w:rsidP="00435811">
      <w:pPr>
        <w:numPr>
          <w:ilvl w:val="0"/>
          <w:numId w:val="4"/>
        </w:numPr>
        <w:spacing w:after="160" w:line="259" w:lineRule="auto"/>
        <w:contextualSpacing/>
        <w:rPr>
          <w:rFonts w:ascii="Arial" w:eastAsia="PMingLiU" w:hAnsi="Arial" w:cs="Arial"/>
          <w:sz w:val="24"/>
          <w:szCs w:val="24"/>
        </w:rPr>
      </w:pPr>
      <w:bookmarkStart w:id="20" w:name="_Toc40343472"/>
      <w:r w:rsidRPr="00346371">
        <w:rPr>
          <w:rFonts w:ascii="Arial" w:eastAsia="PMingLiU" w:hAnsi="Arial" w:cs="Arial"/>
          <w:sz w:val="24"/>
          <w:szCs w:val="24"/>
        </w:rPr>
        <w:t>The employee is Subject to a Quarantine or Isolation Order related to COVID-19.</w:t>
      </w:r>
      <w:bookmarkEnd w:id="20"/>
      <w:r w:rsidRPr="00346371">
        <w:rPr>
          <w:rFonts w:ascii="Arial" w:eastAsia="PMingLiU" w:hAnsi="Arial" w:cs="Arial"/>
          <w:sz w:val="24"/>
          <w:szCs w:val="24"/>
        </w:rPr>
        <w:t xml:space="preserve"> </w:t>
      </w:r>
    </w:p>
    <w:p w:rsidR="00435811" w:rsidRPr="00346371" w:rsidRDefault="00435811" w:rsidP="00435811">
      <w:pPr>
        <w:ind w:left="720"/>
        <w:contextualSpacing/>
        <w:rPr>
          <w:rFonts w:ascii="Arial" w:eastAsia="PMingLiU" w:hAnsi="Arial" w:cs="Arial"/>
          <w:sz w:val="24"/>
          <w:szCs w:val="24"/>
        </w:rPr>
      </w:pPr>
    </w:p>
    <w:p w:rsidR="00435811" w:rsidRPr="00346371" w:rsidRDefault="00435811" w:rsidP="00435811">
      <w:pPr>
        <w:numPr>
          <w:ilvl w:val="0"/>
          <w:numId w:val="4"/>
        </w:numPr>
        <w:spacing w:after="160" w:line="259" w:lineRule="auto"/>
        <w:contextualSpacing/>
        <w:rPr>
          <w:rFonts w:ascii="Arial" w:eastAsia="PMingLiU" w:hAnsi="Arial" w:cs="Arial"/>
          <w:sz w:val="24"/>
          <w:szCs w:val="24"/>
        </w:rPr>
      </w:pPr>
      <w:bookmarkStart w:id="21" w:name="_Toc40343473"/>
      <w:r w:rsidRPr="00346371">
        <w:rPr>
          <w:rFonts w:ascii="Arial" w:eastAsia="PMingLiU" w:hAnsi="Arial" w:cs="Arial"/>
          <w:sz w:val="24"/>
          <w:szCs w:val="24"/>
        </w:rPr>
        <w:t>The employee has been advised by a health care provider to self-quarantine due to concerns related to COVID-19.</w:t>
      </w:r>
      <w:bookmarkEnd w:id="21"/>
    </w:p>
    <w:p w:rsidR="00435811" w:rsidRPr="00346371" w:rsidRDefault="00435811" w:rsidP="00435811">
      <w:pPr>
        <w:ind w:left="1080"/>
        <w:contextualSpacing/>
        <w:rPr>
          <w:rFonts w:ascii="Arial" w:eastAsia="PMingLiU" w:hAnsi="Arial" w:cs="Arial"/>
          <w:sz w:val="24"/>
          <w:szCs w:val="24"/>
        </w:rPr>
      </w:pPr>
    </w:p>
    <w:p w:rsidR="00435811" w:rsidRPr="00346371" w:rsidRDefault="00435811" w:rsidP="00435811">
      <w:pPr>
        <w:numPr>
          <w:ilvl w:val="0"/>
          <w:numId w:val="4"/>
        </w:numPr>
        <w:spacing w:after="160" w:line="259" w:lineRule="auto"/>
        <w:contextualSpacing/>
        <w:rPr>
          <w:rFonts w:ascii="Arial" w:eastAsia="PMingLiU" w:hAnsi="Arial" w:cs="Arial"/>
          <w:sz w:val="24"/>
          <w:szCs w:val="24"/>
        </w:rPr>
      </w:pPr>
      <w:bookmarkStart w:id="22" w:name="_Toc40343474"/>
      <w:r w:rsidRPr="00346371">
        <w:rPr>
          <w:rFonts w:ascii="Arial" w:eastAsia="PMingLiU" w:hAnsi="Arial" w:cs="Arial"/>
          <w:sz w:val="24"/>
          <w:szCs w:val="24"/>
        </w:rPr>
        <w:t>The employee is experiencing symptoms of COVID-19 and seeking a medical diagnosis.</w:t>
      </w:r>
      <w:bookmarkEnd w:id="22"/>
    </w:p>
    <w:p w:rsidR="00435811" w:rsidRPr="00346371" w:rsidRDefault="00435811" w:rsidP="00435811">
      <w:pPr>
        <w:ind w:left="720"/>
        <w:contextualSpacing/>
        <w:rPr>
          <w:rFonts w:ascii="Arial" w:eastAsia="PMingLiU" w:hAnsi="Arial" w:cs="Arial"/>
          <w:sz w:val="24"/>
          <w:szCs w:val="24"/>
        </w:rPr>
      </w:pPr>
    </w:p>
    <w:p w:rsidR="00435811" w:rsidRPr="00346371" w:rsidRDefault="00435811" w:rsidP="00435811">
      <w:pPr>
        <w:numPr>
          <w:ilvl w:val="0"/>
          <w:numId w:val="4"/>
        </w:numPr>
        <w:spacing w:after="160" w:line="259" w:lineRule="auto"/>
        <w:contextualSpacing/>
        <w:rPr>
          <w:rFonts w:ascii="Arial" w:eastAsia="PMingLiU" w:hAnsi="Arial" w:cs="Arial"/>
          <w:sz w:val="24"/>
          <w:szCs w:val="24"/>
        </w:rPr>
      </w:pPr>
      <w:bookmarkStart w:id="23" w:name="_Toc40343475"/>
      <w:r w:rsidRPr="00346371">
        <w:rPr>
          <w:rFonts w:ascii="Arial" w:eastAsia="PMingLiU" w:hAnsi="Arial" w:cs="Arial"/>
          <w:sz w:val="24"/>
          <w:szCs w:val="24"/>
        </w:rPr>
        <w:t xml:space="preserve">The employee is caring for an individual who is </w:t>
      </w:r>
      <w:r w:rsidRPr="00346371">
        <w:rPr>
          <w:rFonts w:ascii="Arial" w:eastAsia="PMingLiU" w:hAnsi="Arial" w:cs="Arial"/>
          <w:iCs/>
          <w:sz w:val="24"/>
          <w:szCs w:val="24"/>
        </w:rPr>
        <w:t>Subject to a Quarantine or Isolation Order</w:t>
      </w:r>
      <w:r w:rsidRPr="00346371">
        <w:rPr>
          <w:rFonts w:ascii="Arial" w:eastAsia="PMingLiU" w:hAnsi="Arial" w:cs="Arial"/>
          <w:sz w:val="24"/>
          <w:szCs w:val="24"/>
        </w:rPr>
        <w:t xml:space="preserve"> or who has been advised by a health care provider to self-quarantine due to concerns related to COVID-19.</w:t>
      </w:r>
      <w:bookmarkEnd w:id="23"/>
      <w:r w:rsidRPr="00346371">
        <w:rPr>
          <w:rFonts w:ascii="Arial" w:eastAsia="PMingLiU" w:hAnsi="Arial" w:cs="Arial"/>
          <w:sz w:val="24"/>
          <w:szCs w:val="24"/>
        </w:rPr>
        <w:br/>
      </w:r>
    </w:p>
    <w:p w:rsidR="00435811" w:rsidRPr="00346371" w:rsidRDefault="00435811" w:rsidP="00435811">
      <w:pPr>
        <w:numPr>
          <w:ilvl w:val="0"/>
          <w:numId w:val="4"/>
        </w:numPr>
        <w:spacing w:after="160" w:line="259" w:lineRule="auto"/>
        <w:contextualSpacing/>
        <w:rPr>
          <w:rFonts w:ascii="Arial" w:eastAsia="PMingLiU" w:hAnsi="Arial" w:cs="Arial"/>
          <w:sz w:val="24"/>
          <w:szCs w:val="24"/>
        </w:rPr>
      </w:pPr>
      <w:bookmarkStart w:id="24" w:name="_Toc40343476"/>
      <w:r w:rsidRPr="00346371">
        <w:rPr>
          <w:rFonts w:ascii="Arial" w:eastAsia="PMingLiU" w:hAnsi="Arial" w:cs="Arial"/>
          <w:sz w:val="24"/>
          <w:szCs w:val="24"/>
        </w:rPr>
        <w:t>The employee is caring for the employee’s son or daughter if the child’s school or place of care has been closed, or the child’s childcare provider is unavailable, due to COVID-19 precautions.</w:t>
      </w:r>
      <w:bookmarkEnd w:id="24"/>
    </w:p>
    <w:p w:rsidR="00435811" w:rsidRPr="00346371" w:rsidRDefault="00435811" w:rsidP="00435811">
      <w:pPr>
        <w:ind w:left="720"/>
        <w:contextualSpacing/>
        <w:rPr>
          <w:rFonts w:ascii="Arial" w:eastAsia="PMingLiU" w:hAnsi="Arial" w:cs="Arial"/>
          <w:sz w:val="24"/>
          <w:szCs w:val="24"/>
        </w:rPr>
      </w:pPr>
    </w:p>
    <w:p w:rsidR="00435811" w:rsidRPr="00346371" w:rsidRDefault="00435811" w:rsidP="00435811">
      <w:pPr>
        <w:numPr>
          <w:ilvl w:val="0"/>
          <w:numId w:val="4"/>
        </w:numPr>
        <w:spacing w:after="160" w:line="259" w:lineRule="auto"/>
        <w:contextualSpacing/>
        <w:rPr>
          <w:rFonts w:ascii="Arial" w:eastAsia="PMingLiU" w:hAnsi="Arial" w:cs="Arial"/>
          <w:sz w:val="24"/>
          <w:szCs w:val="24"/>
        </w:rPr>
      </w:pPr>
      <w:bookmarkStart w:id="25" w:name="_Toc40343477"/>
      <w:r w:rsidRPr="00346371">
        <w:rPr>
          <w:rFonts w:ascii="Arial" w:eastAsia="PMingLiU" w:hAnsi="Arial" w:cs="Arial"/>
          <w:sz w:val="24"/>
          <w:szCs w:val="24"/>
        </w:rPr>
        <w:t>The employee is experiencing any other substantially similar condition specified by the Secretary of Health and Human Services in consultation with the Secretary of the Treasury and the Secretary of Labor.</w:t>
      </w:r>
      <w:bookmarkEnd w:id="25"/>
    </w:p>
    <w:p w:rsidR="00435811" w:rsidRPr="00346371" w:rsidRDefault="00435811" w:rsidP="00435811">
      <w:pPr>
        <w:spacing w:line="259" w:lineRule="auto"/>
        <w:ind w:left="360"/>
        <w:rPr>
          <w:rFonts w:ascii="Arial" w:eastAsia="Arial" w:hAnsi="Arial" w:cs="Arial"/>
          <w:b/>
          <w:spacing w:val="10"/>
          <w:sz w:val="24"/>
          <w:szCs w:val="24"/>
        </w:rPr>
      </w:pPr>
      <w:r w:rsidRPr="00346371">
        <w:rPr>
          <w:rFonts w:ascii="Arial" w:eastAsia="Arial" w:hAnsi="Arial" w:cs="Arial"/>
          <w:b/>
          <w:spacing w:val="10"/>
          <w:sz w:val="24"/>
          <w:szCs w:val="24"/>
        </w:rPr>
        <w:br/>
      </w:r>
      <w:bookmarkStart w:id="26" w:name="_Toc40343478"/>
      <w:r w:rsidRPr="00346371">
        <w:rPr>
          <w:rFonts w:ascii="Arial" w:eastAsia="Arial" w:hAnsi="Arial" w:cs="Arial"/>
          <w:b/>
          <w:spacing w:val="10"/>
          <w:sz w:val="24"/>
          <w:szCs w:val="24"/>
        </w:rPr>
        <w:t>Employees Eligible for Emergency Paid Sick Leave:</w:t>
      </w:r>
      <w:bookmarkEnd w:id="26"/>
      <w:r w:rsidRPr="00346371">
        <w:rPr>
          <w:rFonts w:ascii="Arial" w:eastAsia="Arial" w:hAnsi="Arial" w:cs="Arial"/>
          <w:b/>
          <w:spacing w:val="10"/>
          <w:sz w:val="24"/>
          <w:szCs w:val="24"/>
        </w:rPr>
        <w:br/>
      </w:r>
    </w:p>
    <w:p w:rsidR="00435811" w:rsidRPr="00346371" w:rsidRDefault="00435811" w:rsidP="00435811">
      <w:pPr>
        <w:numPr>
          <w:ilvl w:val="0"/>
          <w:numId w:val="7"/>
        </w:numPr>
        <w:spacing w:after="160" w:line="259" w:lineRule="auto"/>
        <w:contextualSpacing/>
        <w:rPr>
          <w:rFonts w:ascii="Arial" w:eastAsia="Arial" w:hAnsi="Arial" w:cs="Arial"/>
          <w:b/>
          <w:spacing w:val="10"/>
          <w:sz w:val="24"/>
          <w:szCs w:val="24"/>
        </w:rPr>
      </w:pPr>
      <w:bookmarkStart w:id="27" w:name="_Toc40343479"/>
      <w:r w:rsidRPr="00346371">
        <w:rPr>
          <w:rFonts w:ascii="Arial" w:eastAsia="PMingLiU" w:hAnsi="Arial" w:cs="Arial"/>
          <w:sz w:val="24"/>
          <w:szCs w:val="24"/>
        </w:rPr>
        <w:lastRenderedPageBreak/>
        <w:t>Subject to Sections B and C, below, all District employees</w:t>
      </w:r>
      <w:r w:rsidRPr="00346371">
        <w:rPr>
          <w:rFonts w:ascii="Arial" w:eastAsia="Arial" w:hAnsi="Arial" w:cs="Arial"/>
          <w:spacing w:val="10"/>
          <w:sz w:val="24"/>
          <w:szCs w:val="24"/>
        </w:rPr>
        <w:t xml:space="preserve"> are potentially eligible for </w:t>
      </w:r>
      <w:r w:rsidRPr="00346371">
        <w:rPr>
          <w:rFonts w:ascii="Arial" w:eastAsia="Arial" w:hAnsi="Arial" w:cs="Arial"/>
          <w:spacing w:val="-1"/>
          <w:sz w:val="24"/>
          <w:szCs w:val="24"/>
        </w:rPr>
        <w:t>Emergency Paid Sick Leave.</w:t>
      </w:r>
      <w:bookmarkEnd w:id="27"/>
    </w:p>
    <w:p w:rsidR="00435811" w:rsidRPr="00346371" w:rsidRDefault="00435811" w:rsidP="00435811">
      <w:pPr>
        <w:ind w:left="720"/>
        <w:contextualSpacing/>
        <w:rPr>
          <w:rFonts w:ascii="Arial" w:eastAsia="Arial" w:hAnsi="Arial" w:cs="Arial"/>
          <w:b/>
          <w:spacing w:val="10"/>
          <w:sz w:val="24"/>
          <w:szCs w:val="24"/>
        </w:rPr>
      </w:pPr>
    </w:p>
    <w:p w:rsidR="00435811" w:rsidRPr="00346371" w:rsidRDefault="00435811" w:rsidP="00435811">
      <w:pPr>
        <w:numPr>
          <w:ilvl w:val="0"/>
          <w:numId w:val="7"/>
        </w:numPr>
        <w:spacing w:after="160" w:line="259" w:lineRule="auto"/>
        <w:contextualSpacing/>
        <w:rPr>
          <w:rFonts w:ascii="Arial" w:eastAsia="Arial" w:hAnsi="Arial" w:cs="Arial"/>
          <w:b/>
          <w:spacing w:val="10"/>
          <w:sz w:val="24"/>
          <w:szCs w:val="24"/>
        </w:rPr>
      </w:pPr>
      <w:bookmarkStart w:id="28" w:name="_Toc40343480"/>
      <w:r w:rsidRPr="00346371">
        <w:rPr>
          <w:rFonts w:ascii="Arial" w:eastAsia="Arial" w:hAnsi="Arial" w:cs="Arial"/>
          <w:spacing w:val="10"/>
          <w:sz w:val="24"/>
          <w:szCs w:val="24"/>
        </w:rPr>
        <w:t>Employees are not eligible for Emergency Paid Sick Leave if the District</w:t>
      </w:r>
      <w:r w:rsidRPr="00346371">
        <w:rPr>
          <w:rFonts w:ascii="Arial" w:eastAsia="PMingLiU" w:hAnsi="Arial" w:cs="Arial"/>
          <w:sz w:val="24"/>
          <w:szCs w:val="24"/>
        </w:rPr>
        <w:t xml:space="preserve"> determines that the employee’s duties and services are not needed during all or part of the period of requested Emergency Paid Sick Leave (for example, because the District</w:t>
      </w:r>
      <w:r w:rsidRPr="00346371">
        <w:rPr>
          <w:rFonts w:ascii="Arial" w:eastAsia="PMingLiU" w:hAnsi="Arial" w:cs="Arial"/>
          <w:b/>
          <w:sz w:val="24"/>
          <w:szCs w:val="24"/>
        </w:rPr>
        <w:t xml:space="preserve"> </w:t>
      </w:r>
      <w:r w:rsidRPr="00346371">
        <w:rPr>
          <w:rFonts w:ascii="Arial" w:eastAsia="PMingLiU" w:hAnsi="Arial" w:cs="Arial"/>
          <w:sz w:val="24"/>
          <w:szCs w:val="24"/>
        </w:rPr>
        <w:t>has temporarily stopped providing the services that the employee would otherwise provide). In this circumstance, the employee is not eligible for leave due to lack of work.</w:t>
      </w:r>
      <w:bookmarkEnd w:id="28"/>
      <w:r w:rsidRPr="00346371">
        <w:rPr>
          <w:rFonts w:ascii="Arial" w:eastAsia="Arial" w:hAnsi="Arial" w:cs="Arial"/>
          <w:spacing w:val="10"/>
          <w:sz w:val="24"/>
          <w:szCs w:val="24"/>
        </w:rPr>
        <w:t xml:space="preserve"> </w:t>
      </w:r>
    </w:p>
    <w:p w:rsidR="00435811" w:rsidRPr="00346371" w:rsidRDefault="00435811" w:rsidP="00435811">
      <w:pPr>
        <w:ind w:left="720"/>
        <w:contextualSpacing/>
        <w:rPr>
          <w:rFonts w:ascii="Arial" w:eastAsia="Arial" w:hAnsi="Arial" w:cs="Arial"/>
          <w:b/>
          <w:spacing w:val="10"/>
          <w:sz w:val="24"/>
          <w:szCs w:val="24"/>
        </w:rPr>
      </w:pPr>
    </w:p>
    <w:p w:rsidR="00435811" w:rsidRPr="00346371" w:rsidRDefault="00435811" w:rsidP="00435811">
      <w:pPr>
        <w:numPr>
          <w:ilvl w:val="0"/>
          <w:numId w:val="7"/>
        </w:numPr>
        <w:spacing w:after="160" w:line="259" w:lineRule="auto"/>
        <w:contextualSpacing/>
        <w:rPr>
          <w:rFonts w:ascii="Arial" w:eastAsia="Arial" w:hAnsi="Arial" w:cs="Arial"/>
          <w:b/>
          <w:spacing w:val="10"/>
          <w:sz w:val="24"/>
          <w:szCs w:val="24"/>
        </w:rPr>
      </w:pPr>
      <w:bookmarkStart w:id="29" w:name="_Toc40343481"/>
      <w:r w:rsidRPr="00346371">
        <w:rPr>
          <w:rFonts w:ascii="Arial" w:eastAsia="Times New Roman" w:hAnsi="Arial" w:cs="Arial"/>
          <w:sz w:val="24"/>
          <w:szCs w:val="24"/>
        </w:rPr>
        <w:t>The District may elect to exempt from the receipt of Emergency Paid Sick Leave any employee or class of employees who qualify as a “Health care provider” or “Emergency responder” as defined in Section 2.D. and E., above.</w:t>
      </w:r>
      <w:bookmarkEnd w:id="29"/>
    </w:p>
    <w:p w:rsidR="00435811" w:rsidRPr="00346371" w:rsidRDefault="00435811" w:rsidP="00435811">
      <w:pPr>
        <w:ind w:left="720"/>
        <w:contextualSpacing/>
        <w:rPr>
          <w:rFonts w:ascii="Arial" w:eastAsia="Arial" w:hAnsi="Arial" w:cs="Arial"/>
          <w:b/>
          <w:spacing w:val="10"/>
          <w:sz w:val="24"/>
          <w:szCs w:val="24"/>
        </w:rPr>
      </w:pPr>
    </w:p>
    <w:p w:rsidR="00435811" w:rsidRPr="00346371" w:rsidRDefault="00435811" w:rsidP="00435811">
      <w:pPr>
        <w:numPr>
          <w:ilvl w:val="1"/>
          <w:numId w:val="7"/>
        </w:numPr>
        <w:spacing w:after="160" w:line="259" w:lineRule="auto"/>
        <w:contextualSpacing/>
        <w:rPr>
          <w:rFonts w:ascii="Arial" w:eastAsia="Arial" w:hAnsi="Arial" w:cs="Arial"/>
          <w:b/>
          <w:spacing w:val="10"/>
          <w:sz w:val="24"/>
          <w:szCs w:val="24"/>
        </w:rPr>
      </w:pPr>
      <w:bookmarkStart w:id="30" w:name="_Toc40343482"/>
      <w:r w:rsidRPr="00346371">
        <w:rPr>
          <w:rFonts w:ascii="Arial" w:eastAsia="Times New Roman" w:hAnsi="Arial" w:cs="Arial"/>
          <w:sz w:val="24"/>
          <w:szCs w:val="24"/>
        </w:rPr>
        <w:t>The District has designated the following job classifications as  “healthcare providers”:</w:t>
      </w:r>
      <w:bookmarkEnd w:id="30"/>
      <w:r w:rsidRPr="00346371">
        <w:rPr>
          <w:rFonts w:ascii="Arial" w:eastAsia="Times New Roman" w:hAnsi="Arial" w:cs="Arial"/>
          <w:sz w:val="24"/>
          <w:szCs w:val="24"/>
        </w:rPr>
        <w:t xml:space="preserve">  </w:t>
      </w:r>
    </w:p>
    <w:p w:rsidR="00435811" w:rsidRPr="00346371" w:rsidRDefault="00435811" w:rsidP="00435811">
      <w:pPr>
        <w:ind w:left="1440"/>
        <w:contextualSpacing/>
        <w:rPr>
          <w:rFonts w:ascii="Arial" w:eastAsia="Times New Roman" w:hAnsi="Arial" w:cs="Arial"/>
          <w:sz w:val="24"/>
          <w:szCs w:val="24"/>
        </w:rPr>
      </w:pPr>
    </w:p>
    <w:p w:rsidR="00435811" w:rsidRPr="00346371" w:rsidRDefault="00435811" w:rsidP="00435811">
      <w:pPr>
        <w:ind w:left="1440" w:firstLine="720"/>
        <w:contextualSpacing/>
        <w:rPr>
          <w:rFonts w:ascii="Arial" w:eastAsia="Arial" w:hAnsi="Arial" w:cs="Arial"/>
          <w:b/>
          <w:spacing w:val="10"/>
          <w:sz w:val="24"/>
          <w:szCs w:val="24"/>
        </w:rPr>
      </w:pPr>
      <w:bookmarkStart w:id="31" w:name="_Toc40343483"/>
      <w:r w:rsidRPr="00346371">
        <w:rPr>
          <w:rFonts w:ascii="Arial" w:eastAsia="Times New Roman" w:hAnsi="Arial" w:cs="Arial"/>
          <w:sz w:val="24"/>
          <w:szCs w:val="24"/>
        </w:rPr>
        <w:t>[</w:t>
      </w:r>
      <w:r w:rsidRPr="00346371">
        <w:rPr>
          <w:rFonts w:ascii="Arial" w:eastAsia="Times New Roman" w:hAnsi="Arial" w:cs="Arial"/>
          <w:sz w:val="24"/>
          <w:szCs w:val="24"/>
          <w:highlight w:val="yellow"/>
        </w:rPr>
        <w:t>List Job Classifications</w:t>
      </w:r>
      <w:r w:rsidR="00451B7D">
        <w:rPr>
          <w:rFonts w:ascii="Arial" w:eastAsia="Times New Roman" w:hAnsi="Arial" w:cs="Arial"/>
          <w:sz w:val="24"/>
          <w:szCs w:val="24"/>
        </w:rPr>
        <w:t xml:space="preserve"> </w:t>
      </w:r>
      <w:r w:rsidR="00451B7D" w:rsidRPr="00451B7D">
        <w:rPr>
          <w:rFonts w:ascii="Arial" w:eastAsia="Times New Roman" w:hAnsi="Arial" w:cs="Arial"/>
          <w:sz w:val="24"/>
          <w:szCs w:val="24"/>
          <w:highlight w:val="yellow"/>
        </w:rPr>
        <w:t>– Andrea Ingley working on this</w:t>
      </w:r>
      <w:r w:rsidRPr="00451B7D">
        <w:rPr>
          <w:rFonts w:ascii="Arial" w:eastAsia="Times New Roman" w:hAnsi="Arial" w:cs="Arial"/>
          <w:sz w:val="24"/>
          <w:szCs w:val="24"/>
          <w:highlight w:val="yellow"/>
        </w:rPr>
        <w:t>]</w:t>
      </w:r>
      <w:bookmarkEnd w:id="31"/>
    </w:p>
    <w:p w:rsidR="00435811" w:rsidRPr="00346371" w:rsidRDefault="00435811" w:rsidP="00435811">
      <w:pPr>
        <w:ind w:left="1440"/>
        <w:contextualSpacing/>
        <w:rPr>
          <w:rFonts w:ascii="Arial" w:eastAsia="Arial" w:hAnsi="Arial" w:cs="Arial"/>
          <w:b/>
          <w:spacing w:val="10"/>
          <w:sz w:val="24"/>
          <w:szCs w:val="24"/>
        </w:rPr>
      </w:pPr>
    </w:p>
    <w:p w:rsidR="00435811" w:rsidRPr="00346371" w:rsidRDefault="00435811" w:rsidP="00435811">
      <w:pPr>
        <w:numPr>
          <w:ilvl w:val="1"/>
          <w:numId w:val="7"/>
        </w:numPr>
        <w:spacing w:after="160" w:line="259" w:lineRule="auto"/>
        <w:contextualSpacing/>
        <w:rPr>
          <w:rFonts w:ascii="Arial" w:eastAsia="Arial" w:hAnsi="Arial" w:cs="Arial"/>
          <w:b/>
          <w:spacing w:val="10"/>
          <w:sz w:val="24"/>
          <w:szCs w:val="24"/>
        </w:rPr>
      </w:pPr>
      <w:bookmarkStart w:id="32" w:name="_Toc40343484"/>
      <w:r w:rsidRPr="00346371">
        <w:rPr>
          <w:rFonts w:ascii="Arial" w:eastAsia="Times New Roman" w:hAnsi="Arial" w:cs="Arial"/>
          <w:sz w:val="24"/>
          <w:szCs w:val="24"/>
        </w:rPr>
        <w:t>The District has designated the following job classifications as “emergency responders”:</w:t>
      </w:r>
      <w:bookmarkEnd w:id="32"/>
      <w:r w:rsidRPr="00346371">
        <w:rPr>
          <w:rFonts w:ascii="Arial" w:eastAsia="Times New Roman" w:hAnsi="Arial" w:cs="Arial"/>
          <w:sz w:val="24"/>
          <w:szCs w:val="24"/>
        </w:rPr>
        <w:t xml:space="preserve"> </w:t>
      </w:r>
    </w:p>
    <w:p w:rsidR="00435811" w:rsidRPr="00346371" w:rsidRDefault="00435811" w:rsidP="00435811">
      <w:pPr>
        <w:ind w:left="2160"/>
        <w:contextualSpacing/>
        <w:rPr>
          <w:rFonts w:ascii="Arial" w:eastAsia="Arial" w:hAnsi="Arial" w:cs="Arial"/>
          <w:b/>
          <w:spacing w:val="10"/>
          <w:sz w:val="24"/>
          <w:szCs w:val="24"/>
        </w:rPr>
      </w:pPr>
      <w:r w:rsidRPr="00346371">
        <w:rPr>
          <w:rFonts w:ascii="Arial" w:eastAsia="Times New Roman" w:hAnsi="Arial" w:cs="Arial"/>
          <w:sz w:val="24"/>
          <w:szCs w:val="24"/>
        </w:rPr>
        <w:br/>
      </w:r>
      <w:bookmarkStart w:id="33" w:name="_Toc40343485"/>
      <w:r w:rsidRPr="00346371">
        <w:rPr>
          <w:rFonts w:ascii="Arial" w:eastAsia="Times New Roman" w:hAnsi="Arial" w:cs="Arial"/>
          <w:sz w:val="24"/>
          <w:szCs w:val="24"/>
        </w:rPr>
        <w:t>[</w:t>
      </w:r>
      <w:r w:rsidRPr="00346371">
        <w:rPr>
          <w:rFonts w:ascii="Arial" w:eastAsia="Times New Roman" w:hAnsi="Arial" w:cs="Arial"/>
          <w:sz w:val="24"/>
          <w:szCs w:val="24"/>
          <w:highlight w:val="yellow"/>
        </w:rPr>
        <w:t>List Job Classifications</w:t>
      </w:r>
      <w:r w:rsidR="00451B7D">
        <w:rPr>
          <w:rFonts w:ascii="Arial" w:eastAsia="Times New Roman" w:hAnsi="Arial" w:cs="Arial"/>
          <w:sz w:val="24"/>
          <w:szCs w:val="24"/>
        </w:rPr>
        <w:t xml:space="preserve"> </w:t>
      </w:r>
      <w:r w:rsidR="00451B7D" w:rsidRPr="00451B7D">
        <w:rPr>
          <w:rFonts w:ascii="Arial" w:eastAsia="Times New Roman" w:hAnsi="Arial" w:cs="Arial"/>
          <w:sz w:val="24"/>
          <w:szCs w:val="24"/>
          <w:highlight w:val="yellow"/>
        </w:rPr>
        <w:t>– Andrea Ingley working on this</w:t>
      </w:r>
      <w:r w:rsidRPr="00451B7D">
        <w:rPr>
          <w:rFonts w:ascii="Arial" w:eastAsia="Times New Roman" w:hAnsi="Arial" w:cs="Arial"/>
          <w:sz w:val="24"/>
          <w:szCs w:val="24"/>
          <w:highlight w:val="yellow"/>
        </w:rPr>
        <w:t>]</w:t>
      </w:r>
      <w:bookmarkEnd w:id="33"/>
      <w:r w:rsidRPr="00346371">
        <w:rPr>
          <w:rFonts w:ascii="Arial" w:eastAsia="Times New Roman" w:hAnsi="Arial" w:cs="Arial"/>
          <w:sz w:val="24"/>
          <w:szCs w:val="24"/>
        </w:rPr>
        <w:br/>
      </w:r>
    </w:p>
    <w:p w:rsidR="00435811" w:rsidRPr="00346371" w:rsidRDefault="00435811" w:rsidP="00435811">
      <w:pPr>
        <w:spacing w:line="259" w:lineRule="auto"/>
        <w:ind w:firstLine="360"/>
        <w:rPr>
          <w:rFonts w:ascii="Arial" w:eastAsia="Arial" w:hAnsi="Arial" w:cs="Arial"/>
          <w:b/>
          <w:spacing w:val="10"/>
          <w:sz w:val="24"/>
          <w:szCs w:val="24"/>
        </w:rPr>
      </w:pPr>
      <w:bookmarkStart w:id="34" w:name="_Toc40343486"/>
      <w:r w:rsidRPr="00346371">
        <w:rPr>
          <w:rFonts w:ascii="Arial" w:eastAsia="Arial" w:hAnsi="Arial" w:cs="Arial"/>
          <w:b/>
          <w:spacing w:val="10"/>
          <w:sz w:val="24"/>
          <w:szCs w:val="24"/>
        </w:rPr>
        <w:t>Amount of Emergency Paid Sick Leave:</w:t>
      </w:r>
      <w:bookmarkEnd w:id="34"/>
      <w:r w:rsidRPr="00346371">
        <w:rPr>
          <w:rFonts w:ascii="Arial" w:eastAsia="Arial" w:hAnsi="Arial" w:cs="Arial"/>
          <w:b/>
          <w:spacing w:val="10"/>
          <w:sz w:val="24"/>
          <w:szCs w:val="24"/>
        </w:rPr>
        <w:br/>
      </w:r>
    </w:p>
    <w:p w:rsidR="00435811" w:rsidRPr="00346371" w:rsidRDefault="00435811" w:rsidP="00435811">
      <w:pPr>
        <w:numPr>
          <w:ilvl w:val="0"/>
          <w:numId w:val="5"/>
        </w:numPr>
        <w:spacing w:after="160" w:line="259" w:lineRule="auto"/>
        <w:rPr>
          <w:rFonts w:ascii="Arial" w:eastAsia="PMingLiU" w:hAnsi="Arial" w:cs="Arial"/>
          <w:sz w:val="24"/>
          <w:szCs w:val="24"/>
        </w:rPr>
      </w:pPr>
      <w:bookmarkStart w:id="35" w:name="_Toc40343487"/>
      <w:r w:rsidRPr="00346371">
        <w:rPr>
          <w:rFonts w:ascii="Arial" w:eastAsia="Times New Roman" w:hAnsi="Arial" w:cs="Arial"/>
          <w:sz w:val="24"/>
          <w:szCs w:val="24"/>
        </w:rPr>
        <w:t>Leave taken as Emergency Paid Sick Leave is in addition to any other statutory or contractual leave to which the employee is entitled.</w:t>
      </w:r>
      <w:bookmarkEnd w:id="35"/>
      <w:r w:rsidRPr="00346371">
        <w:rPr>
          <w:rFonts w:ascii="Arial" w:eastAsia="Times New Roman" w:hAnsi="Arial" w:cs="Arial"/>
          <w:sz w:val="24"/>
          <w:szCs w:val="24"/>
        </w:rPr>
        <w:t xml:space="preserve">  </w:t>
      </w:r>
    </w:p>
    <w:p w:rsidR="00435811" w:rsidRPr="00346371" w:rsidRDefault="00435811" w:rsidP="00435811">
      <w:pPr>
        <w:ind w:left="720"/>
        <w:rPr>
          <w:rFonts w:ascii="Arial" w:eastAsia="PMingLiU" w:hAnsi="Arial" w:cs="Arial"/>
          <w:sz w:val="24"/>
          <w:szCs w:val="24"/>
        </w:rPr>
      </w:pPr>
    </w:p>
    <w:p w:rsidR="00435811" w:rsidRPr="00346371" w:rsidRDefault="00435811" w:rsidP="00435811">
      <w:pPr>
        <w:numPr>
          <w:ilvl w:val="0"/>
          <w:numId w:val="5"/>
        </w:numPr>
        <w:spacing w:after="160" w:line="259" w:lineRule="auto"/>
        <w:rPr>
          <w:rFonts w:ascii="Arial" w:eastAsia="PMingLiU" w:hAnsi="Arial" w:cs="Arial"/>
          <w:sz w:val="24"/>
          <w:szCs w:val="24"/>
        </w:rPr>
      </w:pPr>
      <w:bookmarkStart w:id="36" w:name="_Toc40343488"/>
      <w:r w:rsidRPr="00346371">
        <w:rPr>
          <w:rFonts w:ascii="Arial" w:eastAsia="Times New Roman" w:hAnsi="Arial" w:cs="Arial"/>
          <w:sz w:val="24"/>
          <w:szCs w:val="24"/>
        </w:rPr>
        <w:t>Full time employees working 40 hours per week may take up to 80 hours of Emergency Paid Sick Leave.</w:t>
      </w:r>
      <w:bookmarkEnd w:id="36"/>
    </w:p>
    <w:p w:rsidR="00435811" w:rsidRPr="00346371" w:rsidRDefault="00435811" w:rsidP="00435811">
      <w:pPr>
        <w:numPr>
          <w:ilvl w:val="0"/>
          <w:numId w:val="5"/>
        </w:numPr>
        <w:spacing w:before="240" w:after="160" w:line="259" w:lineRule="auto"/>
        <w:rPr>
          <w:rFonts w:ascii="Arial" w:eastAsia="PMingLiU" w:hAnsi="Arial" w:cs="Arial"/>
          <w:sz w:val="24"/>
          <w:szCs w:val="24"/>
        </w:rPr>
      </w:pPr>
      <w:bookmarkStart w:id="37" w:name="_Toc40343489"/>
      <w:r w:rsidRPr="00346371">
        <w:rPr>
          <w:rFonts w:ascii="Arial" w:eastAsia="Times New Roman" w:hAnsi="Arial" w:cs="Arial"/>
          <w:sz w:val="24"/>
          <w:szCs w:val="24"/>
        </w:rPr>
        <w:t>Part time employees may take to up to the average number of hours that they work over a two-week period as determined by reviewing the six-month period prior to the usage of leave. If the employee has been employed by the District for fewer than six months, the District will calculate the leave entitlement based on the entire period the employee has been employed.</w:t>
      </w:r>
      <w:bookmarkEnd w:id="37"/>
      <w:r w:rsidRPr="00346371">
        <w:rPr>
          <w:rFonts w:ascii="Arial" w:eastAsia="Times New Roman" w:hAnsi="Arial" w:cs="Arial"/>
          <w:sz w:val="24"/>
          <w:szCs w:val="24"/>
        </w:rPr>
        <w:t xml:space="preserve"> </w:t>
      </w:r>
    </w:p>
    <w:p w:rsidR="00435811" w:rsidRPr="00346371" w:rsidRDefault="00435811" w:rsidP="00435811">
      <w:pPr>
        <w:numPr>
          <w:ilvl w:val="0"/>
          <w:numId w:val="5"/>
        </w:numPr>
        <w:spacing w:before="240" w:after="160" w:line="259" w:lineRule="auto"/>
        <w:rPr>
          <w:rFonts w:ascii="Arial" w:eastAsia="PMingLiU" w:hAnsi="Arial" w:cs="Arial"/>
          <w:sz w:val="24"/>
          <w:szCs w:val="24"/>
        </w:rPr>
      </w:pPr>
      <w:bookmarkStart w:id="38" w:name="_Toc40343490"/>
      <w:r w:rsidRPr="00346371">
        <w:rPr>
          <w:rFonts w:ascii="Arial" w:eastAsia="PMingLiU" w:hAnsi="Arial" w:cs="Arial"/>
          <w:sz w:val="24"/>
          <w:szCs w:val="24"/>
        </w:rPr>
        <w:t xml:space="preserve">Employees hired on or after April 1, 2020 who took the full 80 hours of Emergency Paid Sick Leave when employed by another employer are not entitled to take any additional Emergency Paid Sick Leave with the District. An employee who has taken some, but not all, of the Emergency Paid Sick </w:t>
      </w:r>
      <w:r w:rsidRPr="00346371">
        <w:rPr>
          <w:rFonts w:ascii="Arial" w:eastAsia="PMingLiU" w:hAnsi="Arial" w:cs="Arial"/>
          <w:sz w:val="24"/>
          <w:szCs w:val="24"/>
        </w:rPr>
        <w:lastRenderedPageBreak/>
        <w:t>Leave to which they are entitled when another employer employed them, is entitled only to the remaining portion of the leave from the District.</w:t>
      </w:r>
      <w:bookmarkEnd w:id="38"/>
    </w:p>
    <w:p w:rsidR="00435811" w:rsidRPr="00346371" w:rsidRDefault="00435811" w:rsidP="00435811">
      <w:pPr>
        <w:widowControl w:val="0"/>
        <w:tabs>
          <w:tab w:val="left" w:pos="720"/>
        </w:tabs>
        <w:autoSpaceDE w:val="0"/>
        <w:autoSpaceDN w:val="0"/>
        <w:adjustRightInd w:val="0"/>
        <w:spacing w:after="120"/>
        <w:ind w:left="720"/>
        <w:contextualSpacing/>
        <w:rPr>
          <w:rFonts w:ascii="Arial" w:eastAsia="PMingLiU" w:hAnsi="Arial" w:cs="Arial"/>
          <w:sz w:val="24"/>
          <w:szCs w:val="24"/>
        </w:rPr>
      </w:pPr>
    </w:p>
    <w:p w:rsidR="00435811" w:rsidRPr="00346371" w:rsidRDefault="00435811" w:rsidP="00435811">
      <w:pPr>
        <w:widowControl w:val="0"/>
        <w:numPr>
          <w:ilvl w:val="0"/>
          <w:numId w:val="5"/>
        </w:numPr>
        <w:tabs>
          <w:tab w:val="left" w:pos="720"/>
        </w:tabs>
        <w:autoSpaceDE w:val="0"/>
        <w:autoSpaceDN w:val="0"/>
        <w:adjustRightInd w:val="0"/>
        <w:spacing w:after="120" w:line="259" w:lineRule="auto"/>
        <w:contextualSpacing/>
        <w:rPr>
          <w:rFonts w:ascii="Arial" w:eastAsia="PMingLiU" w:hAnsi="Arial" w:cs="Arial"/>
          <w:sz w:val="24"/>
          <w:szCs w:val="24"/>
        </w:rPr>
      </w:pPr>
      <w:bookmarkStart w:id="39" w:name="_Toc40343491"/>
      <w:r w:rsidRPr="00346371">
        <w:rPr>
          <w:rFonts w:ascii="Arial" w:eastAsia="PMingLiU" w:hAnsi="Arial" w:cs="Arial"/>
          <w:sz w:val="24"/>
          <w:szCs w:val="24"/>
        </w:rPr>
        <w:t>An employee who is laid off or otherwise terminated on or after March 1, 2020 and whom the District rehires on or before December 31, 2020 will be eligible for unused Emergency Paid Sick Leave for the qualifying reasons set forth in Section 3.</w:t>
      </w:r>
      <w:bookmarkEnd w:id="39"/>
      <w:r w:rsidRPr="00346371">
        <w:rPr>
          <w:rFonts w:ascii="Arial" w:eastAsia="PMingLiU" w:hAnsi="Arial" w:cs="Arial"/>
          <w:sz w:val="24"/>
          <w:szCs w:val="24"/>
        </w:rPr>
        <w:br/>
      </w:r>
    </w:p>
    <w:p w:rsidR="00435811" w:rsidRPr="00346371" w:rsidRDefault="00435811" w:rsidP="00435811">
      <w:pPr>
        <w:spacing w:line="259" w:lineRule="auto"/>
        <w:ind w:firstLine="360"/>
        <w:rPr>
          <w:rFonts w:ascii="Arial" w:eastAsia="Arial" w:hAnsi="Arial" w:cs="Arial"/>
          <w:b/>
          <w:spacing w:val="10"/>
          <w:sz w:val="24"/>
          <w:szCs w:val="24"/>
        </w:rPr>
      </w:pPr>
      <w:bookmarkStart w:id="40" w:name="_Toc40343492"/>
      <w:r w:rsidRPr="00346371">
        <w:rPr>
          <w:rFonts w:ascii="Arial" w:eastAsia="Arial" w:hAnsi="Arial" w:cs="Arial"/>
          <w:b/>
          <w:spacing w:val="10"/>
          <w:sz w:val="24"/>
          <w:szCs w:val="24"/>
        </w:rPr>
        <w:t>Employee Benefits While on Emergency Paid Sick Leave:</w:t>
      </w:r>
      <w:bookmarkEnd w:id="40"/>
    </w:p>
    <w:p w:rsidR="00435811" w:rsidRPr="00346371" w:rsidRDefault="00435811" w:rsidP="00435811">
      <w:pPr>
        <w:spacing w:line="259" w:lineRule="auto"/>
        <w:ind w:left="360"/>
        <w:rPr>
          <w:rFonts w:ascii="Arial" w:eastAsia="Times New Roman" w:hAnsi="Arial" w:cs="Arial"/>
          <w:sz w:val="24"/>
          <w:szCs w:val="24"/>
        </w:rPr>
      </w:pPr>
      <w:r w:rsidRPr="00346371">
        <w:rPr>
          <w:rFonts w:ascii="Arial" w:eastAsia="Times New Roman" w:hAnsi="Arial" w:cs="Arial"/>
          <w:sz w:val="24"/>
          <w:szCs w:val="24"/>
        </w:rPr>
        <w:br/>
      </w:r>
      <w:bookmarkStart w:id="41" w:name="_Toc40343493"/>
      <w:r w:rsidRPr="00346371">
        <w:rPr>
          <w:rFonts w:ascii="Arial" w:eastAsia="Times New Roman" w:hAnsi="Arial" w:cs="Arial"/>
          <w:sz w:val="24"/>
          <w:szCs w:val="24"/>
        </w:rPr>
        <w:t>The benefit amount varies based on the reason for the leave as follows:</w:t>
      </w:r>
      <w:bookmarkEnd w:id="41"/>
    </w:p>
    <w:p w:rsidR="00435811" w:rsidRPr="00346371" w:rsidRDefault="00435811" w:rsidP="00435811">
      <w:pPr>
        <w:numPr>
          <w:ilvl w:val="0"/>
          <w:numId w:val="1"/>
        </w:numPr>
        <w:spacing w:before="240" w:after="160" w:line="259" w:lineRule="auto"/>
        <w:rPr>
          <w:rFonts w:ascii="Arial" w:eastAsia="PMingLiU" w:hAnsi="Arial" w:cs="Arial"/>
          <w:sz w:val="24"/>
          <w:szCs w:val="24"/>
        </w:rPr>
      </w:pPr>
      <w:bookmarkStart w:id="42" w:name="_Toc40343494"/>
      <w:r w:rsidRPr="00346371">
        <w:rPr>
          <w:rFonts w:ascii="Arial" w:eastAsia="PMingLiU" w:hAnsi="Arial" w:cs="Arial"/>
          <w:sz w:val="24"/>
          <w:szCs w:val="24"/>
        </w:rPr>
        <w:t>Employees are entitled to Emergency Paid Sick Leave at their regular rate of pay, subject to a cap of $511 per day and $5,110 in the aggregate, if they are unable to work or telework for one of the following reasons:</w:t>
      </w:r>
      <w:bookmarkEnd w:id="42"/>
      <w:r w:rsidRPr="00346371">
        <w:rPr>
          <w:rFonts w:ascii="Arial" w:eastAsia="PMingLiU" w:hAnsi="Arial" w:cs="Arial"/>
          <w:sz w:val="24"/>
          <w:szCs w:val="24"/>
        </w:rPr>
        <w:br/>
      </w:r>
    </w:p>
    <w:p w:rsidR="00435811" w:rsidRPr="00346371" w:rsidRDefault="00435811" w:rsidP="00435811">
      <w:pPr>
        <w:numPr>
          <w:ilvl w:val="0"/>
          <w:numId w:val="2"/>
        </w:numPr>
        <w:spacing w:after="160" w:line="259" w:lineRule="auto"/>
        <w:ind w:left="1800"/>
        <w:rPr>
          <w:rFonts w:ascii="Arial" w:eastAsia="PMingLiU" w:hAnsi="Arial" w:cs="Arial"/>
          <w:sz w:val="24"/>
          <w:szCs w:val="24"/>
        </w:rPr>
      </w:pPr>
      <w:bookmarkStart w:id="43" w:name="_Toc40343495"/>
      <w:r w:rsidRPr="00346371">
        <w:rPr>
          <w:rFonts w:ascii="Arial" w:eastAsia="PMingLiU" w:hAnsi="Arial" w:cs="Arial"/>
          <w:sz w:val="24"/>
          <w:szCs w:val="24"/>
        </w:rPr>
        <w:t>The employee is Subject to a Quarantine or Isolation Order related to COVID-19;</w:t>
      </w:r>
      <w:bookmarkEnd w:id="43"/>
    </w:p>
    <w:p w:rsidR="00435811" w:rsidRPr="00346371" w:rsidRDefault="00435811" w:rsidP="00435811">
      <w:pPr>
        <w:ind w:left="1800"/>
        <w:rPr>
          <w:rFonts w:ascii="Arial" w:eastAsia="PMingLiU" w:hAnsi="Arial" w:cs="Arial"/>
          <w:sz w:val="24"/>
          <w:szCs w:val="24"/>
        </w:rPr>
      </w:pPr>
    </w:p>
    <w:p w:rsidR="00435811" w:rsidRPr="00346371" w:rsidRDefault="00435811" w:rsidP="00435811">
      <w:pPr>
        <w:numPr>
          <w:ilvl w:val="0"/>
          <w:numId w:val="2"/>
        </w:numPr>
        <w:spacing w:after="160" w:line="259" w:lineRule="auto"/>
        <w:ind w:left="1800"/>
        <w:rPr>
          <w:rFonts w:ascii="Arial" w:eastAsia="PMingLiU" w:hAnsi="Arial" w:cs="Arial"/>
          <w:sz w:val="24"/>
          <w:szCs w:val="24"/>
        </w:rPr>
      </w:pPr>
      <w:bookmarkStart w:id="44" w:name="_Toc40343496"/>
      <w:r w:rsidRPr="00346371">
        <w:rPr>
          <w:rFonts w:ascii="Arial" w:eastAsia="PMingLiU" w:hAnsi="Arial" w:cs="Arial"/>
          <w:sz w:val="24"/>
          <w:szCs w:val="24"/>
        </w:rPr>
        <w:t>The employee has been advised by a health care provider to self-quarantine due to concerns related to COVID-19; or,</w:t>
      </w:r>
      <w:bookmarkEnd w:id="44"/>
    </w:p>
    <w:p w:rsidR="00435811" w:rsidRPr="00346371" w:rsidRDefault="00435811" w:rsidP="00435811">
      <w:pPr>
        <w:ind w:left="1800"/>
        <w:rPr>
          <w:rFonts w:ascii="Arial" w:eastAsia="PMingLiU" w:hAnsi="Arial" w:cs="Arial"/>
          <w:sz w:val="24"/>
          <w:szCs w:val="24"/>
        </w:rPr>
      </w:pPr>
    </w:p>
    <w:p w:rsidR="00435811" w:rsidRPr="00346371" w:rsidRDefault="00435811" w:rsidP="00435811">
      <w:pPr>
        <w:numPr>
          <w:ilvl w:val="0"/>
          <w:numId w:val="2"/>
        </w:numPr>
        <w:spacing w:after="160" w:line="259" w:lineRule="auto"/>
        <w:ind w:left="1800"/>
        <w:rPr>
          <w:rFonts w:ascii="Arial" w:eastAsia="PMingLiU" w:hAnsi="Arial" w:cs="Arial"/>
          <w:sz w:val="24"/>
          <w:szCs w:val="24"/>
        </w:rPr>
      </w:pPr>
      <w:bookmarkStart w:id="45" w:name="_Toc40343497"/>
      <w:r w:rsidRPr="00346371">
        <w:rPr>
          <w:rFonts w:ascii="Arial" w:eastAsia="PMingLiU" w:hAnsi="Arial" w:cs="Arial"/>
          <w:sz w:val="24"/>
          <w:szCs w:val="24"/>
        </w:rPr>
        <w:t>The employee is experiencing symptoms of COVID-19 and seeking a medical diagnosis.</w:t>
      </w:r>
      <w:bookmarkEnd w:id="45"/>
      <w:r w:rsidRPr="00346371">
        <w:rPr>
          <w:rFonts w:ascii="Arial" w:eastAsia="PMingLiU" w:hAnsi="Arial" w:cs="Arial"/>
          <w:sz w:val="24"/>
          <w:szCs w:val="24"/>
        </w:rPr>
        <w:br/>
      </w:r>
    </w:p>
    <w:p w:rsidR="00435811" w:rsidRPr="00346371" w:rsidRDefault="00435811" w:rsidP="00435811">
      <w:pPr>
        <w:numPr>
          <w:ilvl w:val="0"/>
          <w:numId w:val="1"/>
        </w:numPr>
        <w:spacing w:after="160" w:line="259" w:lineRule="auto"/>
        <w:contextualSpacing/>
        <w:rPr>
          <w:rFonts w:ascii="Arial" w:eastAsia="PMingLiU" w:hAnsi="Arial" w:cs="Arial"/>
          <w:sz w:val="24"/>
          <w:szCs w:val="24"/>
        </w:rPr>
      </w:pPr>
      <w:bookmarkStart w:id="46" w:name="_Toc40343498"/>
      <w:r w:rsidRPr="00346371">
        <w:rPr>
          <w:rFonts w:ascii="Arial" w:eastAsia="PMingLiU" w:hAnsi="Arial" w:cs="Arial"/>
          <w:sz w:val="24"/>
          <w:szCs w:val="24"/>
        </w:rPr>
        <w:t>Employees are entitled to Emergency Paid Sick Leave at two-thirds (2/3) of their regular rate of pay, subject to a cap of $200 per day and $2,000 in the aggregate, if they are unable to work or telework for one of the following reasons:</w:t>
      </w:r>
      <w:bookmarkEnd w:id="46"/>
    </w:p>
    <w:p w:rsidR="00435811" w:rsidRPr="00346371" w:rsidRDefault="00435811" w:rsidP="00435811">
      <w:pPr>
        <w:ind w:left="720"/>
        <w:contextualSpacing/>
        <w:rPr>
          <w:rFonts w:ascii="Arial" w:eastAsia="PMingLiU" w:hAnsi="Arial" w:cs="Arial"/>
          <w:sz w:val="24"/>
          <w:szCs w:val="24"/>
        </w:rPr>
      </w:pPr>
    </w:p>
    <w:p w:rsidR="00435811" w:rsidRPr="00346371" w:rsidRDefault="00435811" w:rsidP="00435811">
      <w:pPr>
        <w:numPr>
          <w:ilvl w:val="0"/>
          <w:numId w:val="6"/>
        </w:numPr>
        <w:spacing w:after="160" w:line="259" w:lineRule="auto"/>
        <w:ind w:left="1800"/>
        <w:contextualSpacing/>
        <w:rPr>
          <w:rFonts w:ascii="Arial" w:eastAsia="PMingLiU" w:hAnsi="Arial" w:cs="Arial"/>
          <w:sz w:val="24"/>
          <w:szCs w:val="24"/>
        </w:rPr>
      </w:pPr>
      <w:bookmarkStart w:id="47" w:name="_Toc40343499"/>
      <w:r w:rsidRPr="00346371">
        <w:rPr>
          <w:rFonts w:ascii="Arial" w:eastAsia="PMingLiU" w:hAnsi="Arial" w:cs="Arial"/>
          <w:sz w:val="24"/>
          <w:szCs w:val="24"/>
        </w:rPr>
        <w:t>The employee is caring for an individual who is Subject to a Quarantine or Isolation Order related to COVID-19 or who has been advised by a health care provider to self-quarantine due to concerns related to COVID-19;</w:t>
      </w:r>
      <w:bookmarkEnd w:id="47"/>
      <w:r w:rsidRPr="00346371">
        <w:rPr>
          <w:rFonts w:ascii="Arial" w:eastAsia="PMingLiU" w:hAnsi="Arial" w:cs="Arial"/>
          <w:sz w:val="24"/>
          <w:szCs w:val="24"/>
        </w:rPr>
        <w:t xml:space="preserve"> </w:t>
      </w:r>
    </w:p>
    <w:p w:rsidR="00435811" w:rsidRPr="00346371" w:rsidRDefault="00435811" w:rsidP="00435811">
      <w:pPr>
        <w:numPr>
          <w:ilvl w:val="0"/>
          <w:numId w:val="6"/>
        </w:numPr>
        <w:spacing w:after="160" w:line="259" w:lineRule="auto"/>
        <w:ind w:left="1800"/>
        <w:contextualSpacing/>
        <w:rPr>
          <w:rFonts w:ascii="Arial" w:eastAsia="PMingLiU" w:hAnsi="Arial" w:cs="Arial"/>
          <w:sz w:val="24"/>
          <w:szCs w:val="24"/>
        </w:rPr>
      </w:pPr>
      <w:bookmarkStart w:id="48" w:name="_Toc40343500"/>
      <w:r w:rsidRPr="00346371">
        <w:rPr>
          <w:rFonts w:ascii="Arial" w:eastAsia="PMingLiU" w:hAnsi="Arial" w:cs="Arial"/>
          <w:sz w:val="24"/>
          <w:szCs w:val="24"/>
        </w:rPr>
        <w:t>The employee is caring for the employee’s son or daughter if the child’s school or place of care has been closed, or the child’s childcare provider is unavailable, due to COVID-19 precautions; or</w:t>
      </w:r>
      <w:bookmarkEnd w:id="48"/>
      <w:r w:rsidRPr="00346371">
        <w:rPr>
          <w:rFonts w:ascii="Arial" w:eastAsia="PMingLiU" w:hAnsi="Arial" w:cs="Arial"/>
          <w:sz w:val="24"/>
          <w:szCs w:val="24"/>
        </w:rPr>
        <w:t xml:space="preserve"> </w:t>
      </w:r>
    </w:p>
    <w:p w:rsidR="00435811" w:rsidRPr="00346371" w:rsidRDefault="00435811" w:rsidP="00435811">
      <w:pPr>
        <w:ind w:left="1800"/>
        <w:contextualSpacing/>
        <w:rPr>
          <w:rFonts w:ascii="Arial" w:eastAsia="PMingLiU" w:hAnsi="Arial" w:cs="Arial"/>
          <w:sz w:val="24"/>
          <w:szCs w:val="24"/>
        </w:rPr>
      </w:pPr>
    </w:p>
    <w:p w:rsidR="00435811" w:rsidRPr="00346371" w:rsidRDefault="00435811" w:rsidP="00435811">
      <w:pPr>
        <w:numPr>
          <w:ilvl w:val="0"/>
          <w:numId w:val="6"/>
        </w:numPr>
        <w:spacing w:after="160" w:line="259" w:lineRule="auto"/>
        <w:ind w:left="1800"/>
        <w:contextualSpacing/>
        <w:rPr>
          <w:rFonts w:ascii="Arial" w:eastAsia="PMingLiU" w:hAnsi="Arial" w:cs="Arial"/>
          <w:sz w:val="24"/>
          <w:szCs w:val="24"/>
        </w:rPr>
      </w:pPr>
      <w:bookmarkStart w:id="49" w:name="_Toc40343501"/>
      <w:r w:rsidRPr="00346371">
        <w:rPr>
          <w:rFonts w:ascii="Arial" w:eastAsia="PMingLiU" w:hAnsi="Arial" w:cs="Arial"/>
          <w:sz w:val="24"/>
          <w:szCs w:val="24"/>
        </w:rPr>
        <w:t xml:space="preserve">The employee is experiencing any other substantially similar condition specified by the Secretary of Health and Human Services in </w:t>
      </w:r>
      <w:r w:rsidRPr="00346371">
        <w:rPr>
          <w:rFonts w:ascii="Arial" w:eastAsia="PMingLiU" w:hAnsi="Arial" w:cs="Arial"/>
          <w:sz w:val="24"/>
          <w:szCs w:val="24"/>
        </w:rPr>
        <w:lastRenderedPageBreak/>
        <w:t>consultation with the Secretary of the Treasury and the Secretary of Labor.</w:t>
      </w:r>
      <w:bookmarkEnd w:id="49"/>
    </w:p>
    <w:p w:rsidR="00435811" w:rsidRPr="00346371" w:rsidRDefault="00435811" w:rsidP="00435811">
      <w:pPr>
        <w:ind w:left="1800"/>
        <w:contextualSpacing/>
        <w:rPr>
          <w:rFonts w:ascii="Arial" w:eastAsia="PMingLiU" w:hAnsi="Arial" w:cs="Arial"/>
          <w:sz w:val="24"/>
          <w:szCs w:val="24"/>
        </w:rPr>
      </w:pPr>
    </w:p>
    <w:p w:rsidR="00435811" w:rsidRPr="00346371" w:rsidRDefault="00435811" w:rsidP="00435811">
      <w:pPr>
        <w:ind w:left="360"/>
        <w:contextualSpacing/>
        <w:rPr>
          <w:rFonts w:ascii="Arial" w:eastAsia="PMingLiU" w:hAnsi="Arial" w:cs="Arial"/>
          <w:sz w:val="24"/>
          <w:szCs w:val="24"/>
        </w:rPr>
      </w:pPr>
    </w:p>
    <w:p w:rsidR="00435811" w:rsidRPr="00435811" w:rsidRDefault="00435811" w:rsidP="00435811">
      <w:pPr>
        <w:spacing w:line="259" w:lineRule="auto"/>
        <w:ind w:left="360"/>
        <w:rPr>
          <w:rFonts w:ascii="Arial" w:eastAsia="Arial" w:hAnsi="Arial" w:cs="Arial"/>
          <w:b/>
          <w:spacing w:val="10"/>
          <w:sz w:val="24"/>
          <w:szCs w:val="24"/>
        </w:rPr>
      </w:pPr>
      <w:bookmarkStart w:id="50" w:name="_Toc40343502"/>
      <w:r w:rsidRPr="00435811">
        <w:rPr>
          <w:rFonts w:ascii="Arial" w:eastAsia="Arial" w:hAnsi="Arial" w:cs="Arial"/>
          <w:b/>
          <w:spacing w:val="10"/>
          <w:sz w:val="24"/>
          <w:szCs w:val="24"/>
        </w:rPr>
        <w:t>Supplementation of Paid Accrued Leaves:</w:t>
      </w:r>
      <w:bookmarkEnd w:id="50"/>
    </w:p>
    <w:p w:rsidR="00435811" w:rsidRPr="00435811" w:rsidRDefault="00435811" w:rsidP="00435811">
      <w:pPr>
        <w:spacing w:line="259" w:lineRule="auto"/>
        <w:ind w:left="360"/>
        <w:rPr>
          <w:rFonts w:ascii="Arial" w:eastAsia="Arial" w:hAnsi="Arial" w:cs="Arial"/>
          <w:spacing w:val="10"/>
          <w:sz w:val="24"/>
          <w:szCs w:val="24"/>
        </w:rPr>
      </w:pPr>
      <w:r w:rsidRPr="00435811">
        <w:rPr>
          <w:rFonts w:ascii="Arial" w:eastAsia="Times New Roman" w:hAnsi="Arial" w:cs="Arial"/>
          <w:b/>
          <w:sz w:val="24"/>
          <w:szCs w:val="24"/>
        </w:rPr>
        <w:br/>
      </w:r>
      <w:bookmarkStart w:id="51" w:name="_Toc40343503"/>
      <w:r w:rsidRPr="00435811">
        <w:rPr>
          <w:rFonts w:ascii="Arial" w:eastAsia="Times New Roman" w:hAnsi="Arial" w:cs="Arial"/>
          <w:sz w:val="24"/>
          <w:szCs w:val="24"/>
        </w:rPr>
        <w:t>Employees may supplement the compensation they receive if taking Emergency Paid Sick Leave (paid up to the specified limitations under the FFCRA) with their earned or accrued leaves in order to achieve 100% of the pay the employee would normally receive in a given week for working their regularly scheduled hours.]</w:t>
      </w:r>
      <w:bookmarkEnd w:id="51"/>
    </w:p>
    <w:p w:rsidR="00435811" w:rsidRPr="00435811" w:rsidRDefault="00435811" w:rsidP="00435811">
      <w:pPr>
        <w:spacing w:line="259" w:lineRule="auto"/>
        <w:ind w:left="360"/>
        <w:rPr>
          <w:rFonts w:ascii="Arial" w:eastAsia="Arial" w:hAnsi="Arial" w:cs="Arial"/>
          <w:b/>
          <w:spacing w:val="10"/>
          <w:sz w:val="24"/>
          <w:szCs w:val="24"/>
        </w:rPr>
      </w:pPr>
      <w:r w:rsidRPr="00346371">
        <w:rPr>
          <w:rFonts w:ascii="Arial" w:eastAsia="Arial" w:hAnsi="Arial" w:cs="Arial"/>
          <w:b/>
          <w:spacing w:val="10"/>
          <w:sz w:val="24"/>
          <w:szCs w:val="24"/>
        </w:rPr>
        <w:br/>
      </w:r>
      <w:bookmarkStart w:id="52" w:name="_Toc40343504"/>
      <w:r w:rsidRPr="00435811">
        <w:rPr>
          <w:rFonts w:ascii="Arial" w:eastAsia="Arial" w:hAnsi="Arial" w:cs="Arial"/>
          <w:b/>
          <w:spacing w:val="10"/>
          <w:sz w:val="24"/>
          <w:szCs w:val="24"/>
        </w:rPr>
        <w:t>Intermittent Leave</w:t>
      </w:r>
      <w:bookmarkEnd w:id="52"/>
    </w:p>
    <w:p w:rsidR="00435811" w:rsidRPr="00435811" w:rsidRDefault="00435811" w:rsidP="00435811">
      <w:pPr>
        <w:spacing w:line="259" w:lineRule="auto"/>
        <w:ind w:left="360"/>
        <w:rPr>
          <w:rFonts w:ascii="Arial" w:eastAsia="Times New Roman" w:hAnsi="Arial" w:cs="Arial"/>
          <w:sz w:val="24"/>
          <w:szCs w:val="24"/>
        </w:rPr>
      </w:pPr>
      <w:r w:rsidRPr="00346371">
        <w:rPr>
          <w:rFonts w:ascii="Arial" w:eastAsia="Times New Roman" w:hAnsi="Arial" w:cs="Arial"/>
          <w:b/>
          <w:sz w:val="24"/>
          <w:szCs w:val="24"/>
          <w:highlight w:val="yellow"/>
        </w:rPr>
        <w:br/>
      </w:r>
      <w:bookmarkStart w:id="53" w:name="_Toc40343505"/>
      <w:r w:rsidRPr="00435811">
        <w:rPr>
          <w:rFonts w:ascii="Arial" w:eastAsia="Times New Roman" w:hAnsi="Arial" w:cs="Arial"/>
          <w:sz w:val="24"/>
          <w:szCs w:val="24"/>
        </w:rPr>
        <w:t xml:space="preserve">Generally, an employee must use the permitted days of Emergency Paid Sick Leave consecutively until the employee no longer has a qualifying reason to take the leave. An employee may request Emergency Paid Sick Leave on an intermittent basis only if the employee obtains the District’s prior approval to do so, the employee qualifies for Emergency Paid Sick Leave, </w:t>
      </w:r>
      <w:r w:rsidRPr="00435811">
        <w:rPr>
          <w:rFonts w:ascii="Arial" w:eastAsia="Times New Roman" w:hAnsi="Arial" w:cs="Arial"/>
          <w:i/>
          <w:sz w:val="24"/>
          <w:szCs w:val="24"/>
        </w:rPr>
        <w:t>and</w:t>
      </w:r>
      <w:r w:rsidRPr="00435811">
        <w:rPr>
          <w:rFonts w:ascii="Arial" w:eastAsia="Times New Roman" w:hAnsi="Arial" w:cs="Arial"/>
          <w:sz w:val="24"/>
          <w:szCs w:val="24"/>
        </w:rPr>
        <w:t>:</w:t>
      </w:r>
      <w:bookmarkEnd w:id="53"/>
      <w:r w:rsidRPr="00435811">
        <w:rPr>
          <w:rFonts w:ascii="Arial" w:eastAsia="Times New Roman" w:hAnsi="Arial" w:cs="Arial"/>
          <w:sz w:val="24"/>
          <w:szCs w:val="24"/>
        </w:rPr>
        <w:t xml:space="preserve"> </w:t>
      </w:r>
    </w:p>
    <w:p w:rsidR="00435811" w:rsidRPr="00435811" w:rsidRDefault="00435811" w:rsidP="00435811">
      <w:pPr>
        <w:ind w:left="1080"/>
        <w:contextualSpacing/>
        <w:rPr>
          <w:rFonts w:ascii="Arial" w:eastAsia="PMingLiU" w:hAnsi="Arial" w:cs="Arial"/>
          <w:sz w:val="24"/>
          <w:szCs w:val="24"/>
        </w:rPr>
      </w:pPr>
    </w:p>
    <w:p w:rsidR="00435811" w:rsidRPr="00435811" w:rsidRDefault="00435811" w:rsidP="00435811">
      <w:pPr>
        <w:numPr>
          <w:ilvl w:val="0"/>
          <w:numId w:val="12"/>
        </w:numPr>
        <w:spacing w:after="160" w:line="259" w:lineRule="auto"/>
        <w:contextualSpacing/>
        <w:rPr>
          <w:rFonts w:ascii="Arial" w:eastAsia="PMingLiU" w:hAnsi="Arial" w:cs="Arial"/>
          <w:sz w:val="24"/>
          <w:szCs w:val="24"/>
        </w:rPr>
      </w:pPr>
      <w:bookmarkStart w:id="54" w:name="_Toc40343507"/>
      <w:r w:rsidRPr="00435811">
        <w:rPr>
          <w:rFonts w:ascii="Arial" w:eastAsia="PMingLiU" w:hAnsi="Arial" w:cs="Arial"/>
          <w:sz w:val="24"/>
          <w:szCs w:val="24"/>
        </w:rPr>
        <w:t>The employee is teleworking; or</w:t>
      </w:r>
      <w:bookmarkEnd w:id="54"/>
    </w:p>
    <w:p w:rsidR="00435811" w:rsidRPr="00435811" w:rsidRDefault="00435811" w:rsidP="00435811">
      <w:pPr>
        <w:ind w:left="1080"/>
        <w:contextualSpacing/>
        <w:rPr>
          <w:rFonts w:ascii="Arial" w:eastAsia="PMingLiU" w:hAnsi="Arial" w:cs="Arial"/>
          <w:sz w:val="24"/>
          <w:szCs w:val="24"/>
        </w:rPr>
      </w:pPr>
    </w:p>
    <w:p w:rsidR="00435811" w:rsidRPr="00435811" w:rsidRDefault="00435811" w:rsidP="00435811">
      <w:pPr>
        <w:numPr>
          <w:ilvl w:val="0"/>
          <w:numId w:val="12"/>
        </w:numPr>
        <w:spacing w:before="280" w:after="160" w:line="273" w:lineRule="exact"/>
        <w:contextualSpacing/>
        <w:textAlignment w:val="baseline"/>
        <w:rPr>
          <w:rFonts w:ascii="Arial" w:eastAsia="Arial" w:hAnsi="Arial" w:cs="Arial"/>
          <w:spacing w:val="10"/>
          <w:sz w:val="24"/>
          <w:szCs w:val="24"/>
        </w:rPr>
      </w:pPr>
      <w:bookmarkStart w:id="55" w:name="_Toc40343508"/>
      <w:r w:rsidRPr="00435811">
        <w:rPr>
          <w:rFonts w:ascii="Arial" w:eastAsia="PMingLiU" w:hAnsi="Arial" w:cs="Arial"/>
          <w:sz w:val="24"/>
          <w:szCs w:val="24"/>
        </w:rPr>
        <w:t xml:space="preserve">The employee is reporting to the worksite </w:t>
      </w:r>
      <w:r w:rsidRPr="00435811">
        <w:rPr>
          <w:rFonts w:ascii="Arial" w:eastAsia="PMingLiU" w:hAnsi="Arial" w:cs="Arial"/>
          <w:i/>
          <w:sz w:val="24"/>
          <w:szCs w:val="24"/>
        </w:rPr>
        <w:t>and</w:t>
      </w:r>
      <w:r w:rsidRPr="00435811">
        <w:rPr>
          <w:rFonts w:ascii="Arial" w:eastAsia="PMingLiU" w:hAnsi="Arial" w:cs="Arial"/>
          <w:sz w:val="24"/>
          <w:szCs w:val="24"/>
        </w:rPr>
        <w:t xml:space="preserve"> has requested Emergency Paid Sick Leave to care for their son or daughter if the child’s school or place of care has been closed, or the child’s child care provider is unavailable, due to COVID-19 precautions.</w:t>
      </w:r>
      <w:bookmarkEnd w:id="55"/>
    </w:p>
    <w:p w:rsidR="00435811" w:rsidRPr="00435811" w:rsidRDefault="00435811" w:rsidP="00435811">
      <w:pPr>
        <w:spacing w:before="280" w:after="160" w:line="273" w:lineRule="exact"/>
        <w:ind w:left="360"/>
        <w:textAlignment w:val="baseline"/>
        <w:rPr>
          <w:rFonts w:ascii="Arial" w:eastAsia="Arial" w:hAnsi="Arial" w:cs="Arial"/>
          <w:spacing w:val="10"/>
          <w:sz w:val="24"/>
          <w:szCs w:val="24"/>
        </w:rPr>
      </w:pPr>
      <w:bookmarkStart w:id="56" w:name="_Toc40343509"/>
      <w:r w:rsidRPr="00435811">
        <w:rPr>
          <w:rFonts w:ascii="Arial" w:eastAsia="Times New Roman" w:hAnsi="Arial" w:cs="Arial"/>
          <w:sz w:val="24"/>
          <w:szCs w:val="24"/>
        </w:rPr>
        <w:t>The District will evaluate requests for intermittent leave to determine if the leave is operationally feasible.</w:t>
      </w:r>
      <w:bookmarkEnd w:id="56"/>
    </w:p>
    <w:p w:rsidR="00435811" w:rsidRPr="00346371" w:rsidRDefault="00435811" w:rsidP="00435811">
      <w:pPr>
        <w:spacing w:before="280" w:line="273" w:lineRule="exact"/>
        <w:ind w:left="360"/>
        <w:textAlignment w:val="baseline"/>
        <w:rPr>
          <w:rFonts w:ascii="Arial" w:eastAsia="Arial" w:hAnsi="Arial" w:cs="Arial"/>
          <w:b/>
          <w:spacing w:val="-1"/>
          <w:sz w:val="24"/>
          <w:szCs w:val="24"/>
        </w:rPr>
      </w:pPr>
      <w:bookmarkStart w:id="57" w:name="_Toc40343510"/>
      <w:r w:rsidRPr="00346371">
        <w:rPr>
          <w:rFonts w:ascii="Arial" w:eastAsia="Arial" w:hAnsi="Arial" w:cs="Arial"/>
          <w:b/>
          <w:spacing w:val="10"/>
          <w:sz w:val="24"/>
          <w:szCs w:val="24"/>
        </w:rPr>
        <w:t>Restoration to Prior Position:</w:t>
      </w:r>
      <w:bookmarkEnd w:id="57"/>
    </w:p>
    <w:p w:rsidR="00435811" w:rsidRPr="00346371" w:rsidRDefault="00435811" w:rsidP="00435811">
      <w:pPr>
        <w:spacing w:before="280" w:line="273" w:lineRule="exact"/>
        <w:ind w:left="360"/>
        <w:textAlignment w:val="baseline"/>
        <w:rPr>
          <w:rFonts w:ascii="Arial" w:eastAsia="Arial" w:hAnsi="Arial" w:cs="Arial"/>
          <w:b/>
          <w:spacing w:val="10"/>
          <w:sz w:val="24"/>
          <w:szCs w:val="24"/>
        </w:rPr>
      </w:pPr>
      <w:bookmarkStart w:id="58" w:name="_Toc40343511"/>
      <w:r w:rsidRPr="00346371">
        <w:rPr>
          <w:rFonts w:ascii="Arial" w:eastAsia="Times New Roman" w:hAnsi="Arial" w:cs="Arial"/>
          <w:sz w:val="24"/>
          <w:szCs w:val="24"/>
        </w:rPr>
        <w:t>An employee who uses Emergency Paid Sick Leave is entitled to reinstatement to their prior or an equivalent position, unless the employee’s employment would have ended regardless of whether he or she took leave.</w:t>
      </w:r>
      <w:bookmarkEnd w:id="58"/>
    </w:p>
    <w:p w:rsidR="00435811" w:rsidRPr="00346371" w:rsidRDefault="00435811" w:rsidP="00435811">
      <w:pPr>
        <w:spacing w:line="259" w:lineRule="auto"/>
        <w:ind w:left="360"/>
        <w:rPr>
          <w:rFonts w:ascii="Arial" w:eastAsia="Arial" w:hAnsi="Arial" w:cs="Arial"/>
          <w:b/>
          <w:spacing w:val="-1"/>
          <w:sz w:val="24"/>
          <w:szCs w:val="24"/>
        </w:rPr>
      </w:pPr>
      <w:r w:rsidRPr="00346371">
        <w:rPr>
          <w:rFonts w:ascii="Arial" w:eastAsia="Arial" w:hAnsi="Arial" w:cs="Arial"/>
          <w:b/>
          <w:spacing w:val="10"/>
          <w:sz w:val="24"/>
          <w:szCs w:val="24"/>
        </w:rPr>
        <w:br/>
      </w:r>
      <w:bookmarkStart w:id="59" w:name="_Toc40343512"/>
      <w:r w:rsidRPr="00346371">
        <w:rPr>
          <w:rFonts w:ascii="Arial" w:eastAsia="Arial" w:hAnsi="Arial" w:cs="Arial"/>
          <w:b/>
          <w:spacing w:val="10"/>
          <w:sz w:val="24"/>
          <w:szCs w:val="24"/>
        </w:rPr>
        <w:t xml:space="preserve">Emergency Paid Sick Leave is Protected </w:t>
      </w:r>
      <w:r w:rsidRPr="00346371">
        <w:rPr>
          <w:rFonts w:ascii="Arial" w:eastAsia="Arial" w:hAnsi="Arial" w:cs="Arial"/>
          <w:b/>
          <w:spacing w:val="-1"/>
          <w:sz w:val="24"/>
          <w:szCs w:val="24"/>
        </w:rPr>
        <w:t>Leave:</w:t>
      </w:r>
      <w:bookmarkEnd w:id="59"/>
    </w:p>
    <w:p w:rsidR="00435811" w:rsidRPr="00346371" w:rsidRDefault="00435811" w:rsidP="00435811">
      <w:pPr>
        <w:autoSpaceDE w:val="0"/>
        <w:autoSpaceDN w:val="0"/>
        <w:adjustRightInd w:val="0"/>
        <w:ind w:left="360"/>
        <w:rPr>
          <w:rFonts w:ascii="Arial" w:eastAsia="Times New Roman" w:hAnsi="Arial" w:cs="Arial"/>
          <w:b/>
          <w:sz w:val="24"/>
          <w:szCs w:val="24"/>
        </w:rPr>
      </w:pPr>
      <w:r w:rsidRPr="00346371">
        <w:rPr>
          <w:rFonts w:ascii="Arial" w:eastAsia="Times New Roman" w:hAnsi="Arial" w:cs="Arial"/>
          <w:sz w:val="24"/>
          <w:szCs w:val="24"/>
        </w:rPr>
        <w:br/>
      </w:r>
      <w:bookmarkStart w:id="60" w:name="_Toc40343513"/>
      <w:r w:rsidRPr="00346371">
        <w:rPr>
          <w:rFonts w:ascii="Arial" w:eastAsia="Times New Roman" w:hAnsi="Arial" w:cs="Arial"/>
          <w:sz w:val="24"/>
          <w:szCs w:val="24"/>
        </w:rPr>
        <w:t>Emergency Paid Sick Leave is considered protected leave when used for the reasons specified in Section 3. The District shall not discharge, discipline, or in any other manner discriminate against an employee who takes Emergency Paid Sick Leave.</w:t>
      </w:r>
      <w:bookmarkEnd w:id="60"/>
    </w:p>
    <w:p w:rsidR="00435811" w:rsidRPr="00346371" w:rsidRDefault="00435811" w:rsidP="00435811">
      <w:pPr>
        <w:autoSpaceDE w:val="0"/>
        <w:autoSpaceDN w:val="0"/>
        <w:adjustRightInd w:val="0"/>
        <w:ind w:left="360"/>
        <w:rPr>
          <w:rFonts w:ascii="Arial" w:eastAsia="Times New Roman" w:hAnsi="Arial" w:cs="Arial"/>
          <w:b/>
          <w:sz w:val="24"/>
          <w:szCs w:val="24"/>
        </w:rPr>
      </w:pPr>
    </w:p>
    <w:p w:rsidR="00435811" w:rsidRPr="00346371" w:rsidRDefault="00435811" w:rsidP="00435811">
      <w:pPr>
        <w:spacing w:line="259" w:lineRule="auto"/>
        <w:ind w:left="360"/>
        <w:rPr>
          <w:rFonts w:ascii="Arial" w:eastAsia="Arial" w:hAnsi="Arial" w:cs="Arial"/>
          <w:b/>
          <w:spacing w:val="10"/>
          <w:sz w:val="24"/>
          <w:szCs w:val="24"/>
        </w:rPr>
      </w:pPr>
      <w:bookmarkStart w:id="61" w:name="_Toc40343514"/>
      <w:r w:rsidRPr="00346371">
        <w:rPr>
          <w:rFonts w:ascii="Arial" w:eastAsia="Arial" w:hAnsi="Arial" w:cs="Arial"/>
          <w:b/>
          <w:spacing w:val="10"/>
          <w:sz w:val="24"/>
          <w:szCs w:val="24"/>
        </w:rPr>
        <w:t>Emergency Paid Sick Leave Request:</w:t>
      </w:r>
      <w:bookmarkEnd w:id="61"/>
    </w:p>
    <w:p w:rsidR="00435811" w:rsidRPr="00346371" w:rsidRDefault="00435811" w:rsidP="00435811">
      <w:pPr>
        <w:tabs>
          <w:tab w:val="left" w:pos="720"/>
        </w:tabs>
        <w:autoSpaceDE w:val="0"/>
        <w:autoSpaceDN w:val="0"/>
        <w:adjustRightInd w:val="0"/>
        <w:ind w:left="360"/>
        <w:rPr>
          <w:rFonts w:ascii="Arial" w:eastAsia="Times New Roman" w:hAnsi="Arial" w:cs="Arial"/>
          <w:sz w:val="24"/>
          <w:szCs w:val="24"/>
        </w:rPr>
      </w:pPr>
    </w:p>
    <w:p w:rsidR="00435811" w:rsidRPr="00346371" w:rsidRDefault="00435811" w:rsidP="00435811">
      <w:pPr>
        <w:tabs>
          <w:tab w:val="left" w:pos="720"/>
        </w:tabs>
        <w:autoSpaceDE w:val="0"/>
        <w:autoSpaceDN w:val="0"/>
        <w:adjustRightInd w:val="0"/>
        <w:ind w:left="360"/>
        <w:rPr>
          <w:rFonts w:ascii="Arial" w:eastAsia="Times New Roman" w:hAnsi="Arial" w:cs="Arial"/>
          <w:sz w:val="24"/>
          <w:szCs w:val="24"/>
        </w:rPr>
      </w:pPr>
      <w:bookmarkStart w:id="62" w:name="_Toc40343516"/>
      <w:r w:rsidRPr="00346371">
        <w:rPr>
          <w:rFonts w:ascii="Arial" w:eastAsia="Times New Roman" w:hAnsi="Arial" w:cs="Arial"/>
          <w:sz w:val="24"/>
          <w:szCs w:val="24"/>
        </w:rPr>
        <w:lastRenderedPageBreak/>
        <w:t>After the first workday for which an employee takes Emergency Paid Sick Leave, the employee must provide reasonable notice for the usage of the leave as soon as is practicable thereafter to continue the use of leave.</w:t>
      </w:r>
      <w:bookmarkEnd w:id="62"/>
      <w:r w:rsidRPr="00346371">
        <w:rPr>
          <w:rFonts w:ascii="Arial" w:eastAsia="Times New Roman" w:hAnsi="Arial" w:cs="Arial"/>
          <w:sz w:val="24"/>
          <w:szCs w:val="24"/>
        </w:rPr>
        <w:t xml:space="preserve"> </w:t>
      </w:r>
    </w:p>
    <w:p w:rsidR="00435811" w:rsidRPr="00346371" w:rsidRDefault="00435811" w:rsidP="00435811">
      <w:pPr>
        <w:tabs>
          <w:tab w:val="left" w:pos="720"/>
        </w:tabs>
        <w:autoSpaceDE w:val="0"/>
        <w:autoSpaceDN w:val="0"/>
        <w:adjustRightInd w:val="0"/>
        <w:ind w:left="360"/>
        <w:rPr>
          <w:rFonts w:ascii="Arial" w:eastAsia="Times New Roman" w:hAnsi="Arial" w:cs="Arial"/>
          <w:sz w:val="24"/>
          <w:szCs w:val="24"/>
        </w:rPr>
      </w:pPr>
      <w:r w:rsidRPr="00346371">
        <w:rPr>
          <w:rFonts w:ascii="Arial" w:eastAsia="Times New Roman" w:hAnsi="Arial" w:cs="Arial"/>
          <w:sz w:val="24"/>
          <w:szCs w:val="24"/>
        </w:rPr>
        <w:br/>
      </w:r>
      <w:bookmarkStart w:id="63" w:name="_Toc40343517"/>
      <w:r w:rsidRPr="00346371">
        <w:rPr>
          <w:rFonts w:ascii="Arial" w:eastAsia="Times New Roman" w:hAnsi="Arial" w:cs="Arial"/>
          <w:sz w:val="24"/>
          <w:szCs w:val="24"/>
        </w:rPr>
        <w:t>An employee may provide notice of the need to use Emergency Paid Sick Leave</w:t>
      </w:r>
      <w:r w:rsidRPr="00346371" w:rsidDel="00D702A6">
        <w:rPr>
          <w:rFonts w:ascii="Arial" w:eastAsia="Times New Roman" w:hAnsi="Arial" w:cs="Arial"/>
          <w:sz w:val="24"/>
          <w:szCs w:val="24"/>
        </w:rPr>
        <w:t xml:space="preserve"> </w:t>
      </w:r>
      <w:r w:rsidRPr="00346371">
        <w:rPr>
          <w:rFonts w:ascii="Arial" w:eastAsia="Times New Roman" w:hAnsi="Arial" w:cs="Arial"/>
          <w:sz w:val="24"/>
          <w:szCs w:val="24"/>
        </w:rPr>
        <w:t>orally or in writing, and may provide notice through the employee’s spokesperson (e.g., spouse, adult family member, or other responsible party) if the employee is unable to provide the notice personally.</w:t>
      </w:r>
      <w:bookmarkEnd w:id="63"/>
      <w:r w:rsidRPr="00346371">
        <w:rPr>
          <w:rFonts w:ascii="Arial" w:eastAsia="Times New Roman" w:hAnsi="Arial" w:cs="Arial"/>
          <w:sz w:val="24"/>
          <w:szCs w:val="24"/>
        </w:rPr>
        <w:t xml:space="preserve">  </w:t>
      </w:r>
    </w:p>
    <w:p w:rsidR="00435811" w:rsidRPr="00346371" w:rsidRDefault="00435811" w:rsidP="00435811">
      <w:pPr>
        <w:spacing w:line="259" w:lineRule="auto"/>
        <w:ind w:left="360"/>
        <w:rPr>
          <w:rFonts w:ascii="Arial" w:eastAsia="Arial" w:hAnsi="Arial" w:cs="Arial"/>
          <w:b/>
          <w:spacing w:val="10"/>
          <w:sz w:val="24"/>
          <w:szCs w:val="24"/>
        </w:rPr>
      </w:pPr>
      <w:r w:rsidRPr="00346371">
        <w:rPr>
          <w:rFonts w:ascii="Arial" w:eastAsia="Times New Roman" w:hAnsi="Arial" w:cs="Arial"/>
          <w:sz w:val="24"/>
          <w:szCs w:val="24"/>
        </w:rPr>
        <w:br/>
      </w:r>
      <w:bookmarkStart w:id="64" w:name="_Toc40343518"/>
      <w:r w:rsidRPr="00346371">
        <w:rPr>
          <w:rFonts w:ascii="Arial" w:eastAsia="Times New Roman" w:hAnsi="Arial" w:cs="Arial"/>
          <w:sz w:val="24"/>
          <w:szCs w:val="24"/>
        </w:rPr>
        <w:t>If an employee fails to provide proper notice, the District will give the employee notice of the failure and provide the employee with an opportunity to provide the required documentation, described below, prior to denying the employee’s request for leave.</w:t>
      </w:r>
      <w:bookmarkEnd w:id="64"/>
    </w:p>
    <w:p w:rsidR="00435811" w:rsidRPr="00346371" w:rsidRDefault="00435811" w:rsidP="00435811">
      <w:pPr>
        <w:spacing w:line="259" w:lineRule="auto"/>
        <w:ind w:left="360"/>
        <w:rPr>
          <w:rFonts w:ascii="Arial" w:eastAsia="Arial" w:hAnsi="Arial" w:cs="Arial"/>
          <w:b/>
          <w:spacing w:val="10"/>
          <w:sz w:val="24"/>
          <w:szCs w:val="24"/>
        </w:rPr>
      </w:pPr>
      <w:r w:rsidRPr="00346371">
        <w:rPr>
          <w:rFonts w:ascii="Arial" w:eastAsia="Arial" w:hAnsi="Arial" w:cs="Arial"/>
          <w:b/>
          <w:spacing w:val="10"/>
          <w:sz w:val="24"/>
          <w:szCs w:val="24"/>
        </w:rPr>
        <w:br/>
      </w:r>
      <w:bookmarkStart w:id="65" w:name="_Toc40343519"/>
      <w:r w:rsidRPr="00346371">
        <w:rPr>
          <w:rFonts w:ascii="Arial" w:eastAsia="Arial" w:hAnsi="Arial" w:cs="Arial"/>
          <w:b/>
          <w:spacing w:val="10"/>
          <w:sz w:val="24"/>
          <w:szCs w:val="24"/>
        </w:rPr>
        <w:t>Certification of Emergency Paid Sick Leave:</w:t>
      </w:r>
      <w:bookmarkEnd w:id="65"/>
    </w:p>
    <w:p w:rsidR="00435811" w:rsidRPr="00346371" w:rsidRDefault="00435811" w:rsidP="00435811">
      <w:pPr>
        <w:tabs>
          <w:tab w:val="left" w:pos="720"/>
        </w:tabs>
        <w:autoSpaceDE w:val="0"/>
        <w:autoSpaceDN w:val="0"/>
        <w:adjustRightInd w:val="0"/>
        <w:ind w:left="360"/>
        <w:rPr>
          <w:rFonts w:ascii="Arial" w:eastAsia="Times New Roman" w:hAnsi="Arial" w:cs="Arial"/>
          <w:spacing w:val="-2"/>
          <w:sz w:val="24"/>
          <w:szCs w:val="24"/>
        </w:rPr>
      </w:pPr>
      <w:r w:rsidRPr="00346371">
        <w:rPr>
          <w:rFonts w:ascii="Arial" w:eastAsia="Times New Roman" w:hAnsi="Arial" w:cs="Arial"/>
          <w:spacing w:val="-2"/>
          <w:sz w:val="24"/>
          <w:szCs w:val="24"/>
        </w:rPr>
        <w:br/>
      </w:r>
      <w:bookmarkStart w:id="66" w:name="_Toc40343520"/>
      <w:r w:rsidRPr="00346371">
        <w:rPr>
          <w:rFonts w:ascii="Arial" w:eastAsia="Times New Roman" w:hAnsi="Arial" w:cs="Arial"/>
          <w:spacing w:val="-2"/>
          <w:sz w:val="24"/>
          <w:szCs w:val="24"/>
        </w:rPr>
        <w:t>An employee who seeks Emergency Paid Sick Leave must provide the following information, orally or in writing, prior to the commencement of the leave or as soon thereafter as practicable:</w:t>
      </w:r>
      <w:bookmarkEnd w:id="66"/>
      <w:r w:rsidRPr="00346371">
        <w:rPr>
          <w:rFonts w:ascii="Arial" w:eastAsia="Times New Roman" w:hAnsi="Arial" w:cs="Arial"/>
          <w:spacing w:val="-2"/>
          <w:sz w:val="24"/>
          <w:szCs w:val="24"/>
        </w:rPr>
        <w:br/>
      </w:r>
    </w:p>
    <w:p w:rsidR="00435811" w:rsidRPr="00346371" w:rsidRDefault="00435811" w:rsidP="00435811">
      <w:pPr>
        <w:autoSpaceDE w:val="0"/>
        <w:autoSpaceDN w:val="0"/>
        <w:adjustRightInd w:val="0"/>
        <w:ind w:firstLine="720"/>
        <w:rPr>
          <w:rFonts w:ascii="Arial" w:eastAsia="Times New Roman" w:hAnsi="Arial" w:cs="Arial"/>
          <w:spacing w:val="-2"/>
          <w:sz w:val="24"/>
          <w:szCs w:val="24"/>
        </w:rPr>
      </w:pPr>
      <w:bookmarkStart w:id="67" w:name="_Toc40343521"/>
      <w:r w:rsidRPr="00346371">
        <w:rPr>
          <w:rFonts w:ascii="Arial" w:eastAsia="Times New Roman" w:hAnsi="Arial" w:cs="Arial"/>
          <w:spacing w:val="-2"/>
          <w:sz w:val="24"/>
          <w:szCs w:val="24"/>
        </w:rPr>
        <w:t>(1) Employee’s name;</w:t>
      </w:r>
      <w:bookmarkEnd w:id="67"/>
      <w:r w:rsidRPr="00346371">
        <w:rPr>
          <w:rFonts w:ascii="Arial" w:eastAsia="Times New Roman" w:hAnsi="Arial" w:cs="Arial"/>
          <w:spacing w:val="-2"/>
          <w:sz w:val="24"/>
          <w:szCs w:val="24"/>
        </w:rPr>
        <w:t xml:space="preserve"> </w:t>
      </w:r>
      <w:r w:rsidRPr="00346371">
        <w:rPr>
          <w:rFonts w:ascii="Arial" w:eastAsia="Times New Roman" w:hAnsi="Arial" w:cs="Arial"/>
          <w:spacing w:val="-2"/>
          <w:sz w:val="24"/>
          <w:szCs w:val="24"/>
        </w:rPr>
        <w:br/>
      </w:r>
    </w:p>
    <w:p w:rsidR="00435811" w:rsidRPr="00346371" w:rsidRDefault="00435811" w:rsidP="00435811">
      <w:pPr>
        <w:autoSpaceDE w:val="0"/>
        <w:autoSpaceDN w:val="0"/>
        <w:adjustRightInd w:val="0"/>
        <w:ind w:firstLine="720"/>
        <w:rPr>
          <w:rFonts w:ascii="Arial" w:eastAsia="Times New Roman" w:hAnsi="Arial" w:cs="Arial"/>
          <w:spacing w:val="-2"/>
          <w:sz w:val="24"/>
          <w:szCs w:val="24"/>
        </w:rPr>
      </w:pPr>
      <w:bookmarkStart w:id="68" w:name="_Toc40343522"/>
      <w:r w:rsidRPr="00346371">
        <w:rPr>
          <w:rFonts w:ascii="Arial" w:eastAsia="Times New Roman" w:hAnsi="Arial" w:cs="Arial"/>
          <w:spacing w:val="-2"/>
          <w:sz w:val="24"/>
          <w:szCs w:val="24"/>
        </w:rPr>
        <w:t>(2) Date(s) for which leave is requested;</w:t>
      </w:r>
      <w:bookmarkEnd w:id="68"/>
      <w:r w:rsidRPr="00346371">
        <w:rPr>
          <w:rFonts w:ascii="Arial" w:eastAsia="Times New Roman" w:hAnsi="Arial" w:cs="Arial"/>
          <w:spacing w:val="-2"/>
          <w:sz w:val="24"/>
          <w:szCs w:val="24"/>
        </w:rPr>
        <w:t xml:space="preserve"> </w:t>
      </w:r>
      <w:r w:rsidRPr="00346371">
        <w:rPr>
          <w:rFonts w:ascii="Arial" w:eastAsia="Times New Roman" w:hAnsi="Arial" w:cs="Arial"/>
          <w:spacing w:val="-2"/>
          <w:sz w:val="24"/>
          <w:szCs w:val="24"/>
        </w:rPr>
        <w:br/>
      </w:r>
    </w:p>
    <w:p w:rsidR="00435811" w:rsidRPr="00346371" w:rsidRDefault="00435811" w:rsidP="00435811">
      <w:pPr>
        <w:autoSpaceDE w:val="0"/>
        <w:autoSpaceDN w:val="0"/>
        <w:adjustRightInd w:val="0"/>
        <w:ind w:firstLine="720"/>
        <w:rPr>
          <w:rFonts w:ascii="Arial" w:eastAsia="Times New Roman" w:hAnsi="Arial" w:cs="Arial"/>
          <w:spacing w:val="-2"/>
          <w:sz w:val="24"/>
          <w:szCs w:val="24"/>
        </w:rPr>
      </w:pPr>
      <w:bookmarkStart w:id="69" w:name="_Toc40343523"/>
      <w:r w:rsidRPr="00346371">
        <w:rPr>
          <w:rFonts w:ascii="Arial" w:eastAsia="Times New Roman" w:hAnsi="Arial" w:cs="Arial"/>
          <w:spacing w:val="-2"/>
          <w:sz w:val="24"/>
          <w:szCs w:val="24"/>
        </w:rPr>
        <w:t>(3) Qualifying reason for the leave; and</w:t>
      </w:r>
      <w:bookmarkEnd w:id="69"/>
      <w:r w:rsidRPr="00346371">
        <w:rPr>
          <w:rFonts w:ascii="Arial" w:eastAsia="Times New Roman" w:hAnsi="Arial" w:cs="Arial"/>
          <w:spacing w:val="-2"/>
          <w:sz w:val="24"/>
          <w:szCs w:val="24"/>
        </w:rPr>
        <w:t xml:space="preserve">  </w:t>
      </w:r>
      <w:r w:rsidRPr="00346371">
        <w:rPr>
          <w:rFonts w:ascii="Arial" w:eastAsia="Times New Roman" w:hAnsi="Arial" w:cs="Arial"/>
          <w:spacing w:val="-2"/>
          <w:sz w:val="24"/>
          <w:szCs w:val="24"/>
        </w:rPr>
        <w:br/>
      </w:r>
    </w:p>
    <w:p w:rsidR="00435811" w:rsidRPr="00346371" w:rsidRDefault="00435811" w:rsidP="00435811">
      <w:pPr>
        <w:autoSpaceDE w:val="0"/>
        <w:autoSpaceDN w:val="0"/>
        <w:adjustRightInd w:val="0"/>
        <w:ind w:left="720"/>
        <w:rPr>
          <w:rFonts w:ascii="Arial" w:eastAsia="Times New Roman" w:hAnsi="Arial" w:cs="Arial"/>
          <w:spacing w:val="-2"/>
          <w:sz w:val="24"/>
          <w:szCs w:val="24"/>
        </w:rPr>
      </w:pPr>
      <w:bookmarkStart w:id="70" w:name="_Toc40343524"/>
      <w:r w:rsidRPr="00346371">
        <w:rPr>
          <w:rFonts w:ascii="Arial" w:eastAsia="Times New Roman" w:hAnsi="Arial" w:cs="Arial"/>
          <w:spacing w:val="-2"/>
          <w:sz w:val="24"/>
          <w:szCs w:val="24"/>
        </w:rPr>
        <w:t>(4) Oral or written statement that the Employee is unable to work because of the qualified reason for leave.</w:t>
      </w:r>
      <w:bookmarkEnd w:id="70"/>
      <w:r w:rsidRPr="00346371">
        <w:rPr>
          <w:rFonts w:ascii="Arial" w:eastAsia="Times New Roman" w:hAnsi="Arial" w:cs="Arial"/>
          <w:spacing w:val="-2"/>
          <w:sz w:val="24"/>
          <w:szCs w:val="24"/>
        </w:rPr>
        <w:t xml:space="preserve">  </w:t>
      </w:r>
      <w:r w:rsidRPr="00346371">
        <w:rPr>
          <w:rFonts w:ascii="Arial" w:eastAsia="Times New Roman" w:hAnsi="Arial" w:cs="Arial"/>
          <w:spacing w:val="-2"/>
          <w:sz w:val="24"/>
          <w:szCs w:val="24"/>
        </w:rPr>
        <w:br/>
      </w:r>
    </w:p>
    <w:p w:rsidR="00435811" w:rsidRPr="00346371" w:rsidRDefault="00435811" w:rsidP="00435811">
      <w:pPr>
        <w:tabs>
          <w:tab w:val="left" w:pos="720"/>
        </w:tabs>
        <w:autoSpaceDE w:val="0"/>
        <w:autoSpaceDN w:val="0"/>
        <w:adjustRightInd w:val="0"/>
        <w:ind w:left="360"/>
        <w:rPr>
          <w:rFonts w:ascii="Arial" w:eastAsia="Times New Roman" w:hAnsi="Arial" w:cs="Arial"/>
          <w:spacing w:val="-2"/>
          <w:sz w:val="24"/>
          <w:szCs w:val="24"/>
        </w:rPr>
      </w:pPr>
      <w:bookmarkStart w:id="71" w:name="_Toc40343525"/>
      <w:r w:rsidRPr="00346371">
        <w:rPr>
          <w:rFonts w:ascii="Arial" w:eastAsia="Times New Roman" w:hAnsi="Arial" w:cs="Arial"/>
          <w:spacing w:val="-2"/>
          <w:sz w:val="24"/>
          <w:szCs w:val="24"/>
        </w:rPr>
        <w:t>In addition, the employee must provide the following documentation in support of his/her request for Emergency Paid Sick Leave:</w:t>
      </w:r>
      <w:bookmarkEnd w:id="71"/>
      <w:r w:rsidRPr="00346371">
        <w:rPr>
          <w:rFonts w:ascii="Arial" w:eastAsia="Times New Roman" w:hAnsi="Arial" w:cs="Arial"/>
          <w:spacing w:val="-2"/>
          <w:sz w:val="24"/>
          <w:szCs w:val="24"/>
        </w:rPr>
        <w:br/>
      </w:r>
    </w:p>
    <w:p w:rsidR="00435811" w:rsidRPr="00346371" w:rsidRDefault="00435811" w:rsidP="00435811">
      <w:pPr>
        <w:numPr>
          <w:ilvl w:val="0"/>
          <w:numId w:val="8"/>
        </w:numPr>
        <w:tabs>
          <w:tab w:val="left" w:pos="720"/>
        </w:tabs>
        <w:autoSpaceDE w:val="0"/>
        <w:autoSpaceDN w:val="0"/>
        <w:adjustRightInd w:val="0"/>
        <w:spacing w:after="160" w:line="259" w:lineRule="auto"/>
        <w:contextualSpacing/>
        <w:rPr>
          <w:rFonts w:ascii="Arial" w:eastAsia="Times New Roman" w:hAnsi="Arial" w:cs="Arial"/>
          <w:spacing w:val="-2"/>
          <w:sz w:val="24"/>
          <w:szCs w:val="24"/>
        </w:rPr>
      </w:pPr>
      <w:bookmarkStart w:id="72" w:name="_Toc40343526"/>
      <w:r w:rsidRPr="00346371">
        <w:rPr>
          <w:rFonts w:ascii="Arial" w:eastAsia="Times New Roman" w:hAnsi="Arial" w:cs="Arial"/>
          <w:spacing w:val="-2"/>
          <w:sz w:val="24"/>
          <w:szCs w:val="24"/>
        </w:rPr>
        <w:t>To take Emergency Paid Sick Leave because t</w:t>
      </w:r>
      <w:r w:rsidRPr="00346371">
        <w:rPr>
          <w:rFonts w:ascii="Arial" w:eastAsia="Times New Roman" w:hAnsi="Arial" w:cs="Arial"/>
          <w:sz w:val="24"/>
          <w:szCs w:val="24"/>
        </w:rPr>
        <w:t xml:space="preserve">he employee is Subject to a Quarantine or Isolation Order related to COVID-19, </w:t>
      </w:r>
      <w:r w:rsidRPr="00346371">
        <w:rPr>
          <w:rFonts w:ascii="Arial" w:eastAsia="Times New Roman" w:hAnsi="Arial" w:cs="Arial"/>
          <w:spacing w:val="-2"/>
          <w:sz w:val="24"/>
          <w:szCs w:val="24"/>
        </w:rPr>
        <w:t>the employee must provide the name of the government entity that issued the quarantine or isolation order.</w:t>
      </w:r>
      <w:bookmarkEnd w:id="72"/>
    </w:p>
    <w:p w:rsidR="00435811" w:rsidRPr="00346371" w:rsidRDefault="00435811" w:rsidP="00435811">
      <w:pPr>
        <w:tabs>
          <w:tab w:val="left" w:pos="720"/>
        </w:tabs>
        <w:autoSpaceDE w:val="0"/>
        <w:autoSpaceDN w:val="0"/>
        <w:adjustRightInd w:val="0"/>
        <w:ind w:left="1080"/>
        <w:contextualSpacing/>
        <w:rPr>
          <w:rFonts w:ascii="Arial" w:eastAsia="Times New Roman" w:hAnsi="Arial" w:cs="Arial"/>
          <w:spacing w:val="-2"/>
          <w:sz w:val="24"/>
          <w:szCs w:val="24"/>
        </w:rPr>
      </w:pPr>
    </w:p>
    <w:p w:rsidR="00435811" w:rsidRPr="00346371" w:rsidRDefault="00435811" w:rsidP="00435811">
      <w:pPr>
        <w:numPr>
          <w:ilvl w:val="0"/>
          <w:numId w:val="8"/>
        </w:numPr>
        <w:tabs>
          <w:tab w:val="left" w:pos="720"/>
        </w:tabs>
        <w:autoSpaceDE w:val="0"/>
        <w:autoSpaceDN w:val="0"/>
        <w:adjustRightInd w:val="0"/>
        <w:spacing w:after="160" w:line="259" w:lineRule="auto"/>
        <w:contextualSpacing/>
        <w:rPr>
          <w:rFonts w:ascii="Arial" w:eastAsia="Times New Roman" w:hAnsi="Arial" w:cs="Arial"/>
          <w:spacing w:val="-2"/>
          <w:sz w:val="24"/>
          <w:szCs w:val="24"/>
        </w:rPr>
      </w:pPr>
      <w:bookmarkStart w:id="73" w:name="_Toc40343527"/>
      <w:r w:rsidRPr="00346371">
        <w:rPr>
          <w:rFonts w:ascii="Arial" w:eastAsia="Times New Roman" w:hAnsi="Arial" w:cs="Arial"/>
          <w:spacing w:val="-2"/>
          <w:sz w:val="24"/>
          <w:szCs w:val="24"/>
        </w:rPr>
        <w:t xml:space="preserve">To take Emergency Paid Sick Leave because the employee </w:t>
      </w:r>
      <w:r w:rsidRPr="00346371">
        <w:rPr>
          <w:rFonts w:ascii="Arial" w:eastAsia="Times New Roman" w:hAnsi="Arial" w:cs="Arial"/>
          <w:sz w:val="24"/>
          <w:szCs w:val="24"/>
        </w:rPr>
        <w:t xml:space="preserve">has been advised by a health care provider to self-quarantine due to concerns related to COVID-19, the </w:t>
      </w:r>
      <w:r w:rsidRPr="00346371">
        <w:rPr>
          <w:rFonts w:ascii="Arial" w:eastAsia="Times New Roman" w:hAnsi="Arial" w:cs="Arial"/>
          <w:spacing w:val="-2"/>
          <w:sz w:val="24"/>
          <w:szCs w:val="24"/>
        </w:rPr>
        <w:t>employee must provide the name of the health care provider who advised the employee to self-quarantine due to concerns related to COVID-19.</w:t>
      </w:r>
      <w:bookmarkEnd w:id="73"/>
    </w:p>
    <w:p w:rsidR="00435811" w:rsidRPr="00346371" w:rsidRDefault="00435811" w:rsidP="00435811">
      <w:pPr>
        <w:ind w:left="720"/>
        <w:contextualSpacing/>
        <w:rPr>
          <w:rFonts w:ascii="Arial" w:eastAsia="Times New Roman" w:hAnsi="Arial" w:cs="Arial"/>
          <w:spacing w:val="-2"/>
          <w:sz w:val="24"/>
          <w:szCs w:val="24"/>
        </w:rPr>
      </w:pPr>
    </w:p>
    <w:p w:rsidR="00435811" w:rsidRPr="00346371" w:rsidRDefault="00435811" w:rsidP="00435811">
      <w:pPr>
        <w:numPr>
          <w:ilvl w:val="0"/>
          <w:numId w:val="8"/>
        </w:numPr>
        <w:tabs>
          <w:tab w:val="left" w:pos="720"/>
        </w:tabs>
        <w:autoSpaceDE w:val="0"/>
        <w:autoSpaceDN w:val="0"/>
        <w:adjustRightInd w:val="0"/>
        <w:spacing w:after="160" w:line="259" w:lineRule="auto"/>
        <w:contextualSpacing/>
        <w:rPr>
          <w:rFonts w:ascii="Arial" w:eastAsia="Times New Roman" w:hAnsi="Arial" w:cs="Arial"/>
          <w:spacing w:val="-2"/>
          <w:sz w:val="24"/>
          <w:szCs w:val="24"/>
        </w:rPr>
      </w:pPr>
      <w:bookmarkStart w:id="74" w:name="_Toc40343528"/>
      <w:r w:rsidRPr="00346371">
        <w:rPr>
          <w:rFonts w:ascii="Arial" w:eastAsia="Times New Roman" w:hAnsi="Arial" w:cs="Arial"/>
          <w:spacing w:val="-2"/>
          <w:sz w:val="24"/>
          <w:szCs w:val="24"/>
        </w:rPr>
        <w:t xml:space="preserve">To take Emergency Paid Sick Leave because the </w:t>
      </w:r>
      <w:r w:rsidRPr="00346371">
        <w:rPr>
          <w:rFonts w:ascii="Arial" w:eastAsia="Times New Roman" w:hAnsi="Arial" w:cs="Arial"/>
          <w:sz w:val="24"/>
          <w:szCs w:val="24"/>
        </w:rPr>
        <w:t xml:space="preserve"> employee is caring for an individual who is</w:t>
      </w:r>
      <w:r w:rsidRPr="00346371">
        <w:rPr>
          <w:rFonts w:ascii="Arial" w:eastAsia="PMingLiU" w:hAnsi="Arial" w:cs="Arial"/>
          <w:sz w:val="24"/>
          <w:szCs w:val="24"/>
        </w:rPr>
        <w:t xml:space="preserve"> Subject to a Quarantine or Isolation Order related to COVID-</w:t>
      </w:r>
      <w:r w:rsidRPr="00346371">
        <w:rPr>
          <w:rFonts w:ascii="Arial" w:eastAsia="PMingLiU" w:hAnsi="Arial" w:cs="Arial"/>
          <w:sz w:val="24"/>
          <w:szCs w:val="24"/>
        </w:rPr>
        <w:lastRenderedPageBreak/>
        <w:t>19 or who has been advised by a health care provider to self-quarantine due to concerns related to COVID-19</w:t>
      </w:r>
      <w:r w:rsidRPr="00346371">
        <w:rPr>
          <w:rFonts w:ascii="Arial" w:eastAsia="Times New Roman" w:hAnsi="Arial" w:cs="Arial"/>
          <w:sz w:val="24"/>
          <w:szCs w:val="24"/>
        </w:rPr>
        <w:t xml:space="preserve">, </w:t>
      </w:r>
      <w:r w:rsidRPr="00346371">
        <w:rPr>
          <w:rFonts w:ascii="Arial" w:eastAsia="Times New Roman" w:hAnsi="Arial" w:cs="Arial"/>
          <w:spacing w:val="-2"/>
          <w:sz w:val="24"/>
          <w:szCs w:val="24"/>
        </w:rPr>
        <w:t>the employee must provide either: (1) The name of the government entity that issued the Quarantine or Isolation Order to which the individual being cared for is subject; or (2) The name of the health care provider who advised the individual being cared for to self-quarantine due to concerns related to COVID-19.</w:t>
      </w:r>
      <w:bookmarkEnd w:id="74"/>
    </w:p>
    <w:p w:rsidR="00435811" w:rsidRPr="00346371" w:rsidRDefault="00435811" w:rsidP="00435811">
      <w:pPr>
        <w:ind w:left="720"/>
        <w:contextualSpacing/>
        <w:rPr>
          <w:rFonts w:ascii="Arial" w:eastAsia="PMingLiU" w:hAnsi="Arial" w:cs="Arial"/>
          <w:spacing w:val="-2"/>
          <w:sz w:val="24"/>
          <w:szCs w:val="24"/>
        </w:rPr>
      </w:pPr>
    </w:p>
    <w:p w:rsidR="00435811" w:rsidRPr="00346371" w:rsidRDefault="00435811" w:rsidP="00435811">
      <w:pPr>
        <w:numPr>
          <w:ilvl w:val="0"/>
          <w:numId w:val="8"/>
        </w:numPr>
        <w:tabs>
          <w:tab w:val="left" w:pos="720"/>
        </w:tabs>
        <w:autoSpaceDE w:val="0"/>
        <w:autoSpaceDN w:val="0"/>
        <w:adjustRightInd w:val="0"/>
        <w:spacing w:after="160" w:line="259" w:lineRule="auto"/>
        <w:contextualSpacing/>
        <w:rPr>
          <w:rFonts w:ascii="Arial" w:eastAsia="Times New Roman" w:hAnsi="Arial" w:cs="Arial"/>
          <w:sz w:val="24"/>
          <w:szCs w:val="24"/>
        </w:rPr>
      </w:pPr>
      <w:bookmarkStart w:id="75" w:name="_Toc40343529"/>
      <w:r w:rsidRPr="00346371">
        <w:rPr>
          <w:rFonts w:ascii="Arial" w:eastAsia="PMingLiU" w:hAnsi="Arial" w:cs="Arial"/>
          <w:spacing w:val="-2"/>
          <w:sz w:val="24"/>
          <w:szCs w:val="24"/>
        </w:rPr>
        <w:t xml:space="preserve">To take Emergency Paid Sick Leave because </w:t>
      </w:r>
      <w:r w:rsidRPr="00346371">
        <w:rPr>
          <w:rFonts w:ascii="Arial" w:eastAsia="PMingLiU" w:hAnsi="Arial" w:cs="Arial"/>
          <w:sz w:val="24"/>
          <w:szCs w:val="24"/>
        </w:rPr>
        <w:t xml:space="preserve">the employee is caring for the employee’s son or daughter if the child’s school or place of care has been closed, or the child’s child care provider is unavailable, due to COVID-19 precautions, the employee </w:t>
      </w:r>
      <w:r w:rsidRPr="00346371">
        <w:rPr>
          <w:rFonts w:ascii="Arial" w:eastAsia="PMingLiU" w:hAnsi="Arial" w:cs="Arial"/>
          <w:spacing w:val="-2"/>
          <w:sz w:val="24"/>
          <w:szCs w:val="24"/>
        </w:rPr>
        <w:t xml:space="preserve">must provide: (1) </w:t>
      </w:r>
      <w:r w:rsidRPr="00346371">
        <w:rPr>
          <w:rFonts w:ascii="Arial" w:eastAsia="Times New Roman" w:hAnsi="Arial" w:cs="Arial"/>
          <w:spacing w:val="-2"/>
          <w:sz w:val="24"/>
          <w:szCs w:val="24"/>
        </w:rPr>
        <w:t>The name of the son or daughter being cared for; (2) The name of the School, Place of Care, or Child Care Provider that has closed or become unavailable; and (3) A representation that no other suitable person will be caring for the Son or Daughter during the period for which the employee takes Emergency Paid Sick Leave.</w:t>
      </w:r>
      <w:bookmarkEnd w:id="75"/>
      <w:r w:rsidRPr="00346371">
        <w:rPr>
          <w:rFonts w:ascii="Arial" w:eastAsia="Times New Roman" w:hAnsi="Arial" w:cs="Arial"/>
          <w:spacing w:val="-2"/>
          <w:sz w:val="24"/>
          <w:szCs w:val="24"/>
        </w:rPr>
        <w:br/>
      </w:r>
    </w:p>
    <w:p w:rsidR="00435811" w:rsidRPr="00346371" w:rsidRDefault="00435811" w:rsidP="00435811">
      <w:pPr>
        <w:spacing w:line="259" w:lineRule="auto"/>
        <w:ind w:left="360"/>
        <w:rPr>
          <w:rFonts w:ascii="Arial" w:eastAsia="Arial" w:hAnsi="Arial" w:cs="Arial"/>
          <w:b/>
          <w:spacing w:val="10"/>
          <w:sz w:val="24"/>
          <w:szCs w:val="24"/>
        </w:rPr>
      </w:pPr>
      <w:bookmarkStart w:id="76" w:name="_Toc40343530"/>
      <w:r w:rsidRPr="00346371">
        <w:rPr>
          <w:rFonts w:ascii="Arial" w:eastAsia="Arial" w:hAnsi="Arial" w:cs="Arial"/>
          <w:b/>
          <w:spacing w:val="10"/>
          <w:sz w:val="24"/>
          <w:szCs w:val="24"/>
        </w:rPr>
        <w:t>Emergency Paid Sick Leave Carry-Over:</w:t>
      </w:r>
      <w:bookmarkEnd w:id="76"/>
    </w:p>
    <w:p w:rsidR="00435811" w:rsidRPr="00346371" w:rsidRDefault="00435811" w:rsidP="00435811">
      <w:pPr>
        <w:autoSpaceDE w:val="0"/>
        <w:autoSpaceDN w:val="0"/>
        <w:adjustRightInd w:val="0"/>
        <w:ind w:left="360"/>
        <w:rPr>
          <w:rFonts w:ascii="Arial" w:eastAsia="Times New Roman" w:hAnsi="Arial" w:cs="Arial"/>
          <w:sz w:val="24"/>
          <w:szCs w:val="24"/>
        </w:rPr>
      </w:pPr>
      <w:r w:rsidRPr="00346371">
        <w:rPr>
          <w:rFonts w:ascii="Arial" w:eastAsia="Times New Roman" w:hAnsi="Arial" w:cs="Arial"/>
          <w:sz w:val="24"/>
          <w:szCs w:val="24"/>
        </w:rPr>
        <w:br/>
      </w:r>
      <w:bookmarkStart w:id="77" w:name="_Toc40343531"/>
      <w:r w:rsidRPr="00346371">
        <w:rPr>
          <w:rFonts w:ascii="Arial" w:eastAsia="Times New Roman" w:hAnsi="Arial" w:cs="Arial"/>
          <w:sz w:val="24"/>
          <w:szCs w:val="24"/>
        </w:rPr>
        <w:t>Unused Emergency Paid Sick Leave will carryover for any employee who after termination, resignation, retirement, or other separation from employment is rehired prior to the expiration described in Section 13 below. Under no circumstances will unused Emergency Paid Sick Leave carry over after the expiration described in Section 13 below.</w:t>
      </w:r>
      <w:bookmarkEnd w:id="77"/>
      <w:r w:rsidRPr="00346371">
        <w:rPr>
          <w:rFonts w:ascii="Arial" w:eastAsia="Times New Roman" w:hAnsi="Arial" w:cs="Arial"/>
          <w:sz w:val="24"/>
          <w:szCs w:val="24"/>
        </w:rPr>
        <w:t xml:space="preserve">    </w:t>
      </w:r>
    </w:p>
    <w:p w:rsidR="00435811" w:rsidRPr="00346371" w:rsidRDefault="00435811" w:rsidP="00435811">
      <w:pPr>
        <w:autoSpaceDE w:val="0"/>
        <w:autoSpaceDN w:val="0"/>
        <w:adjustRightInd w:val="0"/>
        <w:ind w:left="360"/>
        <w:rPr>
          <w:rFonts w:ascii="Arial" w:eastAsia="Times New Roman" w:hAnsi="Arial" w:cs="Arial"/>
          <w:sz w:val="24"/>
          <w:szCs w:val="24"/>
        </w:rPr>
      </w:pPr>
    </w:p>
    <w:p w:rsidR="00435811" w:rsidRPr="00346371" w:rsidRDefault="00435811" w:rsidP="00435811">
      <w:pPr>
        <w:spacing w:line="259" w:lineRule="auto"/>
        <w:ind w:left="360"/>
        <w:rPr>
          <w:rFonts w:ascii="Arial" w:eastAsia="Arial" w:hAnsi="Arial" w:cs="Arial"/>
          <w:b/>
          <w:spacing w:val="10"/>
          <w:sz w:val="24"/>
          <w:szCs w:val="24"/>
        </w:rPr>
      </w:pPr>
      <w:bookmarkStart w:id="78" w:name="_Toc40343532"/>
      <w:r w:rsidRPr="00346371">
        <w:rPr>
          <w:rFonts w:ascii="Arial" w:eastAsia="Arial" w:hAnsi="Arial" w:cs="Arial"/>
          <w:b/>
          <w:spacing w:val="10"/>
          <w:sz w:val="24"/>
          <w:szCs w:val="24"/>
        </w:rPr>
        <w:t>No Emergency Paid Sick Leave Cash-Out or Conversion to Service Credits:</w:t>
      </w:r>
      <w:bookmarkEnd w:id="78"/>
    </w:p>
    <w:p w:rsidR="00435811" w:rsidRPr="00346371" w:rsidRDefault="00435811" w:rsidP="00435811">
      <w:pPr>
        <w:spacing w:line="259" w:lineRule="auto"/>
        <w:ind w:left="360"/>
        <w:rPr>
          <w:rFonts w:ascii="Arial" w:eastAsia="Times New Roman" w:hAnsi="Arial" w:cs="Arial"/>
          <w:sz w:val="24"/>
          <w:szCs w:val="24"/>
        </w:rPr>
      </w:pPr>
      <w:r w:rsidRPr="00346371">
        <w:rPr>
          <w:rFonts w:ascii="Arial" w:eastAsia="Times New Roman" w:hAnsi="Arial" w:cs="Arial"/>
          <w:sz w:val="24"/>
          <w:szCs w:val="24"/>
        </w:rPr>
        <w:br/>
      </w:r>
      <w:bookmarkStart w:id="79" w:name="_Toc40343533"/>
      <w:r w:rsidRPr="00346371">
        <w:rPr>
          <w:rFonts w:ascii="Arial" w:eastAsia="Times New Roman" w:hAnsi="Arial" w:cs="Arial"/>
          <w:sz w:val="24"/>
          <w:szCs w:val="24"/>
        </w:rPr>
        <w:t>Employees may not cash out unused Emergency Paid Sick Leave upon termination, resignation, retirement, or other separation from employment.</w:t>
      </w:r>
      <w:bookmarkEnd w:id="79"/>
    </w:p>
    <w:p w:rsidR="00435811" w:rsidRPr="00346371" w:rsidRDefault="00435811" w:rsidP="00435811">
      <w:pPr>
        <w:spacing w:line="259" w:lineRule="auto"/>
        <w:ind w:left="360"/>
        <w:rPr>
          <w:rFonts w:ascii="Arial" w:eastAsia="Times New Roman" w:hAnsi="Arial" w:cs="Arial"/>
          <w:sz w:val="24"/>
          <w:szCs w:val="24"/>
        </w:rPr>
      </w:pPr>
      <w:r w:rsidRPr="00346371">
        <w:rPr>
          <w:rFonts w:ascii="Arial" w:eastAsia="Times New Roman" w:hAnsi="Arial" w:cs="Arial"/>
          <w:sz w:val="24"/>
          <w:szCs w:val="24"/>
        </w:rPr>
        <w:br/>
      </w:r>
      <w:bookmarkStart w:id="80" w:name="_Toc40343534"/>
      <w:r w:rsidRPr="00346371">
        <w:rPr>
          <w:rFonts w:ascii="Arial" w:eastAsia="Times New Roman" w:hAnsi="Arial" w:cs="Arial"/>
          <w:sz w:val="24"/>
          <w:szCs w:val="24"/>
        </w:rPr>
        <w:t>Employees may not convert unused Emergency Paid Sick Leave to retirement service credits.</w:t>
      </w:r>
      <w:bookmarkEnd w:id="80"/>
    </w:p>
    <w:p w:rsidR="00435811" w:rsidRPr="00346371" w:rsidRDefault="00435811" w:rsidP="00435811">
      <w:pPr>
        <w:spacing w:before="280" w:line="273" w:lineRule="exact"/>
        <w:ind w:left="360"/>
        <w:textAlignment w:val="baseline"/>
        <w:rPr>
          <w:rFonts w:ascii="Arial" w:eastAsia="Arial" w:hAnsi="Arial" w:cs="Arial"/>
          <w:b/>
          <w:i/>
          <w:spacing w:val="10"/>
          <w:sz w:val="24"/>
          <w:szCs w:val="24"/>
        </w:rPr>
      </w:pPr>
      <w:bookmarkStart w:id="81" w:name="_Toc40343535"/>
      <w:r w:rsidRPr="00346371">
        <w:rPr>
          <w:rFonts w:ascii="Arial" w:eastAsia="Arial" w:hAnsi="Arial" w:cs="Arial"/>
          <w:b/>
          <w:i/>
          <w:spacing w:val="10"/>
          <w:sz w:val="24"/>
          <w:szCs w:val="24"/>
        </w:rPr>
        <w:t>Section 4. Emergency Family and Medical Leave</w:t>
      </w:r>
      <w:bookmarkEnd w:id="81"/>
    </w:p>
    <w:p w:rsidR="00435811" w:rsidRPr="00346371" w:rsidRDefault="00435811" w:rsidP="00435811">
      <w:pPr>
        <w:spacing w:before="280" w:line="273" w:lineRule="exact"/>
        <w:ind w:left="360"/>
        <w:textAlignment w:val="baseline"/>
        <w:rPr>
          <w:rFonts w:ascii="Arial" w:eastAsia="Arial" w:hAnsi="Arial" w:cs="Arial"/>
          <w:b/>
          <w:spacing w:val="-1"/>
          <w:sz w:val="24"/>
          <w:szCs w:val="24"/>
        </w:rPr>
      </w:pPr>
      <w:bookmarkStart w:id="82" w:name="_Toc40343536"/>
      <w:r w:rsidRPr="00346371">
        <w:rPr>
          <w:rFonts w:ascii="Arial" w:eastAsia="Arial" w:hAnsi="Arial" w:cs="Arial"/>
          <w:b/>
          <w:spacing w:val="10"/>
          <w:sz w:val="24"/>
          <w:szCs w:val="24"/>
        </w:rPr>
        <w:t xml:space="preserve">Reasons for </w:t>
      </w:r>
      <w:r w:rsidRPr="00346371">
        <w:rPr>
          <w:rFonts w:ascii="Arial" w:eastAsia="Arial" w:hAnsi="Arial" w:cs="Arial"/>
          <w:b/>
          <w:spacing w:val="-1"/>
          <w:sz w:val="24"/>
          <w:szCs w:val="24"/>
        </w:rPr>
        <w:t>Emergency Family and Medical Leave:</w:t>
      </w:r>
      <w:bookmarkEnd w:id="82"/>
    </w:p>
    <w:p w:rsidR="00435811" w:rsidRPr="00346371" w:rsidRDefault="00435811" w:rsidP="00435811">
      <w:pPr>
        <w:spacing w:line="259" w:lineRule="auto"/>
        <w:ind w:left="360"/>
        <w:rPr>
          <w:rFonts w:ascii="Arial" w:eastAsia="Arial" w:hAnsi="Arial" w:cs="Arial"/>
          <w:b/>
          <w:spacing w:val="10"/>
          <w:sz w:val="24"/>
          <w:szCs w:val="24"/>
        </w:rPr>
      </w:pPr>
    </w:p>
    <w:p w:rsidR="00435811" w:rsidRPr="00346371" w:rsidRDefault="00435811" w:rsidP="00435811">
      <w:pPr>
        <w:spacing w:line="259" w:lineRule="auto"/>
        <w:ind w:left="360"/>
        <w:rPr>
          <w:rFonts w:ascii="Arial" w:eastAsia="Arial" w:hAnsi="Arial" w:cs="Arial"/>
          <w:b/>
          <w:spacing w:val="10"/>
          <w:sz w:val="24"/>
          <w:szCs w:val="24"/>
        </w:rPr>
      </w:pPr>
      <w:bookmarkStart w:id="83" w:name="_Toc40343537"/>
      <w:r w:rsidRPr="00346371">
        <w:rPr>
          <w:rFonts w:ascii="Arial" w:eastAsia="Arial" w:hAnsi="Arial" w:cs="Arial"/>
          <w:spacing w:val="-1"/>
          <w:sz w:val="24"/>
          <w:szCs w:val="24"/>
        </w:rPr>
        <w:t xml:space="preserve">Emergency Family and Medical Leave is permitted only for the leave </w:t>
      </w:r>
      <w:r w:rsidRPr="00346371">
        <w:rPr>
          <w:rFonts w:ascii="Arial" w:eastAsia="Times New Roman" w:hAnsi="Arial" w:cs="Arial"/>
          <w:sz w:val="24"/>
          <w:szCs w:val="24"/>
        </w:rPr>
        <w:t>due to an inability to work (or telework) because the employee needs to provide care for the employee’s son or daughter under the Emergency Family and Medical Leave Expansion Act. (FMLA Sec. 110 (a</w:t>
      </w:r>
      <w:proofErr w:type="gramStart"/>
      <w:r w:rsidRPr="00346371">
        <w:rPr>
          <w:rFonts w:ascii="Arial" w:eastAsia="Times New Roman" w:hAnsi="Arial" w:cs="Arial"/>
          <w:sz w:val="24"/>
          <w:szCs w:val="24"/>
        </w:rPr>
        <w:t>)(</w:t>
      </w:r>
      <w:proofErr w:type="gramEnd"/>
      <w:r w:rsidRPr="00346371">
        <w:rPr>
          <w:rFonts w:ascii="Arial" w:eastAsia="Times New Roman" w:hAnsi="Arial" w:cs="Arial"/>
          <w:sz w:val="24"/>
          <w:szCs w:val="24"/>
        </w:rPr>
        <w:t>2)(A).)</w:t>
      </w:r>
      <w:bookmarkEnd w:id="83"/>
    </w:p>
    <w:p w:rsidR="00435811" w:rsidRPr="00346371" w:rsidRDefault="00435811" w:rsidP="00435811">
      <w:pPr>
        <w:spacing w:line="259" w:lineRule="auto"/>
        <w:ind w:left="360"/>
        <w:rPr>
          <w:rFonts w:ascii="Arial" w:eastAsia="Arial" w:hAnsi="Arial" w:cs="Arial"/>
          <w:b/>
          <w:spacing w:val="10"/>
          <w:sz w:val="24"/>
          <w:szCs w:val="24"/>
        </w:rPr>
      </w:pPr>
    </w:p>
    <w:p w:rsidR="00435811" w:rsidRPr="00346371" w:rsidRDefault="00435811" w:rsidP="00435811">
      <w:pPr>
        <w:spacing w:line="259" w:lineRule="auto"/>
        <w:ind w:left="360"/>
        <w:rPr>
          <w:rFonts w:ascii="Arial" w:eastAsia="Arial" w:hAnsi="Arial" w:cs="Arial"/>
          <w:b/>
          <w:spacing w:val="-1"/>
          <w:sz w:val="24"/>
          <w:szCs w:val="24"/>
        </w:rPr>
      </w:pPr>
      <w:bookmarkStart w:id="84" w:name="_Toc40343538"/>
      <w:r w:rsidRPr="00346371">
        <w:rPr>
          <w:rFonts w:ascii="Arial" w:eastAsia="Arial" w:hAnsi="Arial" w:cs="Arial"/>
          <w:b/>
          <w:spacing w:val="10"/>
          <w:sz w:val="24"/>
          <w:szCs w:val="24"/>
        </w:rPr>
        <w:t xml:space="preserve">Employees Eligible for </w:t>
      </w:r>
      <w:r w:rsidRPr="00346371">
        <w:rPr>
          <w:rFonts w:ascii="Arial" w:eastAsia="Arial" w:hAnsi="Arial" w:cs="Arial"/>
          <w:b/>
          <w:spacing w:val="-1"/>
          <w:sz w:val="24"/>
          <w:szCs w:val="24"/>
        </w:rPr>
        <w:t>Emergency Family and Medical Leave:</w:t>
      </w:r>
      <w:bookmarkEnd w:id="84"/>
    </w:p>
    <w:p w:rsidR="00435811" w:rsidRPr="00346371" w:rsidRDefault="00435811" w:rsidP="00435811">
      <w:pPr>
        <w:spacing w:line="259" w:lineRule="auto"/>
        <w:ind w:left="360"/>
        <w:rPr>
          <w:rFonts w:ascii="Arial" w:eastAsia="Arial" w:hAnsi="Arial" w:cs="Arial"/>
          <w:b/>
          <w:spacing w:val="10"/>
          <w:sz w:val="24"/>
          <w:szCs w:val="24"/>
        </w:rPr>
      </w:pPr>
    </w:p>
    <w:p w:rsidR="00435811" w:rsidRPr="00346371" w:rsidRDefault="00435811" w:rsidP="00435811">
      <w:pPr>
        <w:numPr>
          <w:ilvl w:val="0"/>
          <w:numId w:val="10"/>
        </w:numPr>
        <w:autoSpaceDE w:val="0"/>
        <w:autoSpaceDN w:val="0"/>
        <w:adjustRightInd w:val="0"/>
        <w:spacing w:after="160" w:line="259" w:lineRule="auto"/>
        <w:contextualSpacing/>
        <w:outlineLvl w:val="2"/>
        <w:rPr>
          <w:rFonts w:ascii="Arial" w:eastAsia="Times New Roman" w:hAnsi="Arial" w:cs="Arial"/>
          <w:sz w:val="24"/>
          <w:szCs w:val="24"/>
        </w:rPr>
      </w:pPr>
      <w:bookmarkStart w:id="85" w:name="_Toc40343539"/>
      <w:r w:rsidRPr="00346371">
        <w:rPr>
          <w:rFonts w:ascii="Arial" w:eastAsia="Times New Roman" w:hAnsi="Arial" w:cs="Arial"/>
          <w:sz w:val="24"/>
          <w:szCs w:val="24"/>
        </w:rPr>
        <w:lastRenderedPageBreak/>
        <w:t xml:space="preserve">Employees are entitled to up to 12 weeks of job-protected Emergency </w:t>
      </w:r>
      <w:r w:rsidRPr="00346371">
        <w:rPr>
          <w:rFonts w:ascii="Arial" w:eastAsia="Arial" w:hAnsi="Arial" w:cs="Arial"/>
          <w:spacing w:val="-1"/>
          <w:sz w:val="24"/>
          <w:szCs w:val="24"/>
        </w:rPr>
        <w:t xml:space="preserve">Family and Medical Leave </w:t>
      </w:r>
      <w:r w:rsidRPr="00346371">
        <w:rPr>
          <w:rFonts w:ascii="Arial" w:eastAsia="Times New Roman" w:hAnsi="Arial" w:cs="Arial"/>
          <w:sz w:val="24"/>
          <w:szCs w:val="24"/>
        </w:rPr>
        <w:t>if the employee satisfies the following requirements:</w:t>
      </w:r>
      <w:bookmarkEnd w:id="85"/>
      <w:r w:rsidRPr="00346371">
        <w:rPr>
          <w:rFonts w:ascii="Arial" w:eastAsia="Times New Roman" w:hAnsi="Arial" w:cs="Arial"/>
          <w:sz w:val="24"/>
          <w:szCs w:val="24"/>
        </w:rPr>
        <w:t xml:space="preserve"> </w:t>
      </w:r>
    </w:p>
    <w:p w:rsidR="00435811" w:rsidRPr="00346371" w:rsidRDefault="00435811" w:rsidP="00435811">
      <w:pPr>
        <w:autoSpaceDE w:val="0"/>
        <w:autoSpaceDN w:val="0"/>
        <w:adjustRightInd w:val="0"/>
        <w:ind w:left="720"/>
        <w:outlineLvl w:val="2"/>
        <w:rPr>
          <w:rFonts w:ascii="Arial" w:eastAsia="Times New Roman" w:hAnsi="Arial" w:cs="Arial"/>
          <w:sz w:val="24"/>
          <w:szCs w:val="24"/>
        </w:rPr>
      </w:pPr>
    </w:p>
    <w:p w:rsidR="00435811" w:rsidRPr="00346371" w:rsidRDefault="00435811" w:rsidP="00435811">
      <w:pPr>
        <w:numPr>
          <w:ilvl w:val="3"/>
          <w:numId w:val="9"/>
        </w:numPr>
        <w:autoSpaceDE w:val="0"/>
        <w:autoSpaceDN w:val="0"/>
        <w:adjustRightInd w:val="0"/>
        <w:spacing w:after="160" w:line="259" w:lineRule="auto"/>
        <w:ind w:left="1800"/>
        <w:outlineLvl w:val="2"/>
        <w:rPr>
          <w:rFonts w:ascii="Arial" w:eastAsia="Times New Roman" w:hAnsi="Arial" w:cs="Arial"/>
          <w:sz w:val="24"/>
          <w:szCs w:val="24"/>
        </w:rPr>
      </w:pPr>
      <w:bookmarkStart w:id="86" w:name="_Toc40343540"/>
      <w:r w:rsidRPr="00346371">
        <w:rPr>
          <w:rFonts w:ascii="Arial" w:eastAsia="Times New Roman" w:hAnsi="Arial" w:cs="Arial"/>
          <w:sz w:val="24"/>
          <w:szCs w:val="24"/>
        </w:rPr>
        <w:t>The employee has worked for the District for at least 30 calendar days;</w:t>
      </w:r>
      <w:bookmarkEnd w:id="86"/>
      <w:r w:rsidRPr="00346371">
        <w:rPr>
          <w:rFonts w:ascii="Arial" w:eastAsia="Times New Roman" w:hAnsi="Arial" w:cs="Arial"/>
          <w:sz w:val="24"/>
          <w:szCs w:val="24"/>
        </w:rPr>
        <w:t xml:space="preserve"> </w:t>
      </w:r>
    </w:p>
    <w:p w:rsidR="00435811" w:rsidRPr="00346371" w:rsidRDefault="00435811" w:rsidP="00435811">
      <w:pPr>
        <w:autoSpaceDE w:val="0"/>
        <w:autoSpaceDN w:val="0"/>
        <w:adjustRightInd w:val="0"/>
        <w:ind w:left="1800"/>
        <w:outlineLvl w:val="2"/>
        <w:rPr>
          <w:rFonts w:ascii="Arial" w:eastAsia="Times New Roman" w:hAnsi="Arial" w:cs="Arial"/>
          <w:sz w:val="24"/>
          <w:szCs w:val="24"/>
        </w:rPr>
      </w:pPr>
    </w:p>
    <w:p w:rsidR="00435811" w:rsidRPr="00346371" w:rsidRDefault="00435811" w:rsidP="00435811">
      <w:pPr>
        <w:numPr>
          <w:ilvl w:val="3"/>
          <w:numId w:val="9"/>
        </w:numPr>
        <w:autoSpaceDE w:val="0"/>
        <w:autoSpaceDN w:val="0"/>
        <w:adjustRightInd w:val="0"/>
        <w:spacing w:after="160" w:line="259" w:lineRule="auto"/>
        <w:ind w:left="1800"/>
        <w:outlineLvl w:val="2"/>
        <w:rPr>
          <w:rFonts w:ascii="Arial" w:eastAsia="Times New Roman" w:hAnsi="Arial" w:cs="Arial"/>
          <w:sz w:val="24"/>
          <w:szCs w:val="24"/>
        </w:rPr>
      </w:pPr>
      <w:bookmarkStart w:id="87" w:name="_Toc40343541"/>
      <w:r w:rsidRPr="00346371">
        <w:rPr>
          <w:rFonts w:ascii="Arial" w:eastAsia="Times New Roman" w:hAnsi="Arial" w:cs="Arial"/>
          <w:sz w:val="24"/>
          <w:szCs w:val="24"/>
        </w:rPr>
        <w:t>The employee is unable to work (or telework) due to a need to care for the employee’s son or daughter whose school or place of care has been closed, or whose child care provider is unavailable due to a COVID–19 emergency declared by either a Federal, State, or local authority;</w:t>
      </w:r>
      <w:bookmarkEnd w:id="87"/>
      <w:r w:rsidRPr="00346371">
        <w:rPr>
          <w:rFonts w:ascii="Arial" w:eastAsia="Times New Roman" w:hAnsi="Arial" w:cs="Arial"/>
          <w:sz w:val="24"/>
          <w:szCs w:val="24"/>
        </w:rPr>
        <w:t xml:space="preserve"> </w:t>
      </w:r>
    </w:p>
    <w:p w:rsidR="00435811" w:rsidRPr="00346371" w:rsidRDefault="00435811" w:rsidP="00435811">
      <w:pPr>
        <w:autoSpaceDE w:val="0"/>
        <w:autoSpaceDN w:val="0"/>
        <w:adjustRightInd w:val="0"/>
        <w:ind w:left="1800"/>
        <w:outlineLvl w:val="2"/>
        <w:rPr>
          <w:rFonts w:ascii="Arial" w:eastAsia="Times New Roman" w:hAnsi="Arial" w:cs="Arial"/>
          <w:sz w:val="24"/>
          <w:szCs w:val="24"/>
        </w:rPr>
      </w:pPr>
    </w:p>
    <w:p w:rsidR="00435811" w:rsidRPr="00346371" w:rsidRDefault="00435811" w:rsidP="00435811">
      <w:pPr>
        <w:numPr>
          <w:ilvl w:val="3"/>
          <w:numId w:val="9"/>
        </w:numPr>
        <w:autoSpaceDE w:val="0"/>
        <w:autoSpaceDN w:val="0"/>
        <w:adjustRightInd w:val="0"/>
        <w:spacing w:after="160" w:line="259" w:lineRule="auto"/>
        <w:ind w:left="1800"/>
        <w:outlineLvl w:val="2"/>
        <w:rPr>
          <w:rFonts w:ascii="Arial" w:eastAsia="Times New Roman" w:hAnsi="Arial" w:cs="Arial"/>
          <w:sz w:val="24"/>
          <w:szCs w:val="24"/>
        </w:rPr>
      </w:pPr>
      <w:bookmarkStart w:id="88" w:name="_Toc40343542"/>
      <w:r w:rsidRPr="00346371">
        <w:rPr>
          <w:rFonts w:ascii="Arial" w:eastAsia="Times New Roman" w:hAnsi="Arial" w:cs="Arial"/>
          <w:sz w:val="24"/>
          <w:szCs w:val="24"/>
        </w:rPr>
        <w:t xml:space="preserve">The employee has not used all available FMLA leave. </w:t>
      </w:r>
      <w:r w:rsidRPr="00346371">
        <w:rPr>
          <w:rFonts w:ascii="Arial" w:eastAsia="Arial" w:hAnsi="Arial" w:cs="Arial"/>
          <w:spacing w:val="-1"/>
          <w:sz w:val="24"/>
          <w:szCs w:val="24"/>
        </w:rPr>
        <w:t>Emergency Family and Medical Leave</w:t>
      </w:r>
      <w:r w:rsidRPr="00346371" w:rsidDel="00173F5D">
        <w:rPr>
          <w:rFonts w:ascii="Arial" w:eastAsia="Times New Roman" w:hAnsi="Arial" w:cs="Arial"/>
          <w:sz w:val="24"/>
          <w:szCs w:val="24"/>
        </w:rPr>
        <w:t xml:space="preserve"> </w:t>
      </w:r>
      <w:r w:rsidRPr="00346371">
        <w:rPr>
          <w:rFonts w:ascii="Arial" w:eastAsia="Times New Roman" w:hAnsi="Arial" w:cs="Arial"/>
          <w:sz w:val="24"/>
          <w:szCs w:val="24"/>
        </w:rPr>
        <w:t>is a form of FMLA leave, and is not in addition to any other FMLA leave;</w:t>
      </w:r>
      <w:bookmarkEnd w:id="88"/>
      <w:r w:rsidRPr="00346371">
        <w:rPr>
          <w:rFonts w:ascii="Arial" w:eastAsia="Times New Roman" w:hAnsi="Arial" w:cs="Arial"/>
          <w:sz w:val="24"/>
          <w:szCs w:val="24"/>
        </w:rPr>
        <w:t xml:space="preserve">  </w:t>
      </w:r>
    </w:p>
    <w:p w:rsidR="00435811" w:rsidRPr="00346371" w:rsidRDefault="00435811" w:rsidP="00435811">
      <w:pPr>
        <w:autoSpaceDE w:val="0"/>
        <w:autoSpaceDN w:val="0"/>
        <w:adjustRightInd w:val="0"/>
        <w:ind w:left="1800"/>
        <w:outlineLvl w:val="2"/>
        <w:rPr>
          <w:rFonts w:ascii="Arial" w:eastAsia="Times New Roman" w:hAnsi="Arial" w:cs="Arial"/>
          <w:sz w:val="24"/>
          <w:szCs w:val="24"/>
        </w:rPr>
      </w:pPr>
    </w:p>
    <w:p w:rsidR="00435811" w:rsidRPr="00346371" w:rsidRDefault="00435811" w:rsidP="00435811">
      <w:pPr>
        <w:numPr>
          <w:ilvl w:val="3"/>
          <w:numId w:val="9"/>
        </w:numPr>
        <w:autoSpaceDE w:val="0"/>
        <w:autoSpaceDN w:val="0"/>
        <w:adjustRightInd w:val="0"/>
        <w:spacing w:after="160" w:line="259" w:lineRule="auto"/>
        <w:ind w:left="1800"/>
        <w:outlineLvl w:val="2"/>
        <w:rPr>
          <w:rFonts w:ascii="Arial" w:eastAsia="Times New Roman" w:hAnsi="Arial" w:cs="Arial"/>
          <w:sz w:val="24"/>
          <w:szCs w:val="24"/>
        </w:rPr>
      </w:pPr>
      <w:bookmarkStart w:id="89" w:name="_Toc40343543"/>
      <w:r w:rsidRPr="00346371">
        <w:rPr>
          <w:rFonts w:ascii="Arial" w:eastAsia="Times New Roman" w:hAnsi="Arial" w:cs="Arial"/>
          <w:sz w:val="24"/>
          <w:szCs w:val="24"/>
        </w:rPr>
        <w:t>There is</w:t>
      </w:r>
      <w:r w:rsidRPr="00346371">
        <w:rPr>
          <w:rFonts w:ascii="Arial" w:eastAsia="Times New Roman" w:hAnsi="Arial" w:cs="Arial"/>
          <w:bCs/>
          <w:sz w:val="24"/>
          <w:szCs w:val="24"/>
        </w:rPr>
        <w:t xml:space="preserve"> no other suitable person (such as a co-parent, co-guardian, or usual child care provider) available to care for the employee’s son or daughter during the period for which the employee takes </w:t>
      </w:r>
      <w:r w:rsidRPr="00346371">
        <w:rPr>
          <w:rFonts w:ascii="Arial" w:eastAsia="Arial" w:hAnsi="Arial" w:cs="Arial"/>
          <w:spacing w:val="-1"/>
          <w:sz w:val="24"/>
          <w:szCs w:val="24"/>
        </w:rPr>
        <w:t>Emergency Family and Medical Leave</w:t>
      </w:r>
      <w:r w:rsidRPr="00346371">
        <w:rPr>
          <w:rFonts w:ascii="Arial" w:eastAsia="Times New Roman" w:hAnsi="Arial" w:cs="Arial"/>
          <w:bCs/>
          <w:sz w:val="24"/>
          <w:szCs w:val="24"/>
        </w:rPr>
        <w:t>; and</w:t>
      </w:r>
      <w:bookmarkEnd w:id="89"/>
      <w:r w:rsidRPr="00346371">
        <w:rPr>
          <w:rFonts w:ascii="Arial" w:eastAsia="Times New Roman" w:hAnsi="Arial" w:cs="Arial"/>
          <w:bCs/>
          <w:sz w:val="24"/>
          <w:szCs w:val="24"/>
        </w:rPr>
        <w:t xml:space="preserve"> </w:t>
      </w:r>
    </w:p>
    <w:p w:rsidR="00435811" w:rsidRPr="00346371" w:rsidRDefault="00435811" w:rsidP="00435811">
      <w:pPr>
        <w:autoSpaceDE w:val="0"/>
        <w:autoSpaceDN w:val="0"/>
        <w:adjustRightInd w:val="0"/>
        <w:ind w:left="1800"/>
        <w:outlineLvl w:val="2"/>
        <w:rPr>
          <w:rFonts w:ascii="Arial" w:eastAsia="Times New Roman" w:hAnsi="Arial" w:cs="Arial"/>
          <w:sz w:val="24"/>
          <w:szCs w:val="24"/>
        </w:rPr>
      </w:pPr>
    </w:p>
    <w:p w:rsidR="00435811" w:rsidRPr="00346371" w:rsidRDefault="00435811" w:rsidP="00435811">
      <w:pPr>
        <w:numPr>
          <w:ilvl w:val="3"/>
          <w:numId w:val="9"/>
        </w:numPr>
        <w:autoSpaceDE w:val="0"/>
        <w:autoSpaceDN w:val="0"/>
        <w:adjustRightInd w:val="0"/>
        <w:spacing w:after="160" w:line="259" w:lineRule="auto"/>
        <w:ind w:left="1800"/>
        <w:outlineLvl w:val="2"/>
        <w:rPr>
          <w:rFonts w:ascii="Arial" w:eastAsia="Times New Roman" w:hAnsi="Arial" w:cs="Arial"/>
          <w:sz w:val="24"/>
          <w:szCs w:val="24"/>
        </w:rPr>
      </w:pPr>
      <w:bookmarkStart w:id="90" w:name="_Toc40343544"/>
      <w:r w:rsidRPr="00346371">
        <w:rPr>
          <w:rFonts w:ascii="Arial" w:eastAsia="Times New Roman" w:hAnsi="Arial" w:cs="Arial"/>
          <w:sz w:val="24"/>
          <w:szCs w:val="24"/>
        </w:rPr>
        <w:t>The District did not exempt the employee as either a “Health care provider” or “Emergency responder.”</w:t>
      </w:r>
      <w:bookmarkEnd w:id="90"/>
    </w:p>
    <w:p w:rsidR="00435811" w:rsidRPr="00346371" w:rsidRDefault="00435811" w:rsidP="00435811">
      <w:pPr>
        <w:spacing w:line="259" w:lineRule="auto"/>
        <w:rPr>
          <w:rFonts w:ascii="Arial" w:eastAsia="Arial" w:hAnsi="Arial" w:cs="Arial"/>
          <w:b/>
          <w:spacing w:val="10"/>
          <w:sz w:val="24"/>
          <w:szCs w:val="24"/>
        </w:rPr>
      </w:pPr>
    </w:p>
    <w:p w:rsidR="00435811" w:rsidRPr="00435811" w:rsidRDefault="00435811" w:rsidP="00435811">
      <w:pPr>
        <w:numPr>
          <w:ilvl w:val="0"/>
          <w:numId w:val="10"/>
        </w:numPr>
        <w:spacing w:after="160" w:line="259" w:lineRule="auto"/>
        <w:contextualSpacing/>
        <w:rPr>
          <w:rFonts w:ascii="Arial" w:eastAsia="Arial" w:hAnsi="Arial" w:cs="Arial"/>
          <w:b/>
          <w:spacing w:val="10"/>
          <w:sz w:val="24"/>
          <w:szCs w:val="24"/>
        </w:rPr>
      </w:pPr>
      <w:bookmarkStart w:id="91" w:name="_Toc40343545"/>
      <w:r w:rsidRPr="00346371">
        <w:rPr>
          <w:rFonts w:ascii="Arial" w:eastAsia="Arial" w:hAnsi="Arial" w:cs="Arial"/>
          <w:spacing w:val="10"/>
          <w:sz w:val="24"/>
          <w:szCs w:val="24"/>
        </w:rPr>
        <w:t xml:space="preserve">Employees are not eligible for </w:t>
      </w:r>
      <w:r w:rsidRPr="00346371">
        <w:rPr>
          <w:rFonts w:ascii="Arial" w:eastAsia="Arial" w:hAnsi="Arial" w:cs="Arial"/>
          <w:spacing w:val="-1"/>
          <w:sz w:val="24"/>
          <w:szCs w:val="24"/>
        </w:rPr>
        <w:t>Emergency Family and Medical Leave</w:t>
      </w:r>
      <w:r w:rsidRPr="00346371">
        <w:rPr>
          <w:rFonts w:ascii="Arial" w:eastAsia="Arial" w:hAnsi="Arial" w:cs="Arial"/>
          <w:spacing w:val="10"/>
          <w:sz w:val="24"/>
          <w:szCs w:val="24"/>
        </w:rPr>
        <w:t xml:space="preserve"> if the District </w:t>
      </w:r>
      <w:r w:rsidRPr="00346371">
        <w:rPr>
          <w:rFonts w:ascii="Arial" w:eastAsia="PMingLiU" w:hAnsi="Arial" w:cs="Arial"/>
          <w:sz w:val="24"/>
          <w:szCs w:val="24"/>
        </w:rPr>
        <w:t xml:space="preserve"> determines that the employee’s duties and services are not needed during the period of requested </w:t>
      </w:r>
      <w:r w:rsidRPr="00346371">
        <w:rPr>
          <w:rFonts w:ascii="Arial" w:eastAsia="Arial" w:hAnsi="Arial" w:cs="Arial"/>
          <w:spacing w:val="-1"/>
          <w:sz w:val="24"/>
          <w:szCs w:val="24"/>
        </w:rPr>
        <w:t>Emergency Family and Medical Leave</w:t>
      </w:r>
      <w:r w:rsidRPr="00346371">
        <w:rPr>
          <w:rFonts w:ascii="Arial" w:eastAsia="PMingLiU" w:hAnsi="Arial" w:cs="Arial"/>
          <w:sz w:val="24"/>
          <w:szCs w:val="24"/>
        </w:rPr>
        <w:t xml:space="preserve"> (for example, because the District has ceased offering the services that would otherwise be provided by the employee). In this instance, the employee is not eligible for Emergency Family and Medical Leave. </w:t>
      </w:r>
      <w:bookmarkEnd w:id="91"/>
      <w:r w:rsidRPr="00346371">
        <w:rPr>
          <w:rFonts w:ascii="Arial" w:eastAsia="PMingLiU" w:hAnsi="Arial" w:cs="Arial"/>
          <w:sz w:val="24"/>
          <w:szCs w:val="24"/>
        </w:rPr>
        <w:t xml:space="preserve"> </w:t>
      </w:r>
    </w:p>
    <w:p w:rsidR="00435811" w:rsidRPr="00346371" w:rsidRDefault="00435811" w:rsidP="00435811">
      <w:pPr>
        <w:spacing w:after="160" w:line="259" w:lineRule="auto"/>
        <w:ind w:left="1080"/>
        <w:contextualSpacing/>
        <w:rPr>
          <w:rFonts w:ascii="Arial" w:eastAsia="Arial" w:hAnsi="Arial" w:cs="Arial"/>
          <w:b/>
          <w:spacing w:val="10"/>
          <w:sz w:val="24"/>
          <w:szCs w:val="24"/>
        </w:rPr>
      </w:pPr>
    </w:p>
    <w:p w:rsidR="00435811" w:rsidRPr="00346371" w:rsidRDefault="00435811" w:rsidP="00435811">
      <w:pPr>
        <w:numPr>
          <w:ilvl w:val="0"/>
          <w:numId w:val="10"/>
        </w:numPr>
        <w:spacing w:after="160" w:line="259" w:lineRule="auto"/>
        <w:contextualSpacing/>
        <w:rPr>
          <w:rFonts w:ascii="Arial" w:eastAsia="Arial" w:hAnsi="Arial" w:cs="Arial"/>
          <w:b/>
          <w:spacing w:val="10"/>
          <w:sz w:val="24"/>
          <w:szCs w:val="24"/>
        </w:rPr>
      </w:pPr>
      <w:bookmarkStart w:id="92" w:name="_Toc40343546"/>
      <w:r w:rsidRPr="00346371">
        <w:rPr>
          <w:rFonts w:ascii="Arial" w:eastAsia="Times New Roman" w:hAnsi="Arial" w:cs="Arial"/>
          <w:sz w:val="24"/>
          <w:szCs w:val="24"/>
        </w:rPr>
        <w:t xml:space="preserve">The District may elect to exempt from the receipt of </w:t>
      </w:r>
      <w:r w:rsidRPr="00346371">
        <w:rPr>
          <w:rFonts w:ascii="Arial" w:eastAsia="Arial" w:hAnsi="Arial" w:cs="Arial"/>
          <w:spacing w:val="-1"/>
          <w:sz w:val="24"/>
          <w:szCs w:val="24"/>
        </w:rPr>
        <w:t>Emergency Family and Medical Leave</w:t>
      </w:r>
      <w:r w:rsidRPr="00346371">
        <w:rPr>
          <w:rFonts w:ascii="Arial" w:eastAsia="Times New Roman" w:hAnsi="Arial" w:cs="Arial"/>
          <w:sz w:val="24"/>
          <w:szCs w:val="24"/>
        </w:rPr>
        <w:t xml:space="preserve"> any employee or class of employees who qualify as a “Health care provider” or “Emergency responder” as defined in Section 2.D. and E., above.</w:t>
      </w:r>
      <w:bookmarkEnd w:id="92"/>
    </w:p>
    <w:p w:rsidR="00435811" w:rsidRPr="00346371" w:rsidRDefault="00435811" w:rsidP="00435811">
      <w:pPr>
        <w:ind w:left="720"/>
        <w:contextualSpacing/>
        <w:rPr>
          <w:rFonts w:ascii="Arial" w:eastAsia="Arial" w:hAnsi="Arial" w:cs="Arial"/>
          <w:b/>
          <w:spacing w:val="10"/>
          <w:sz w:val="24"/>
          <w:szCs w:val="24"/>
        </w:rPr>
      </w:pPr>
    </w:p>
    <w:p w:rsidR="00435811" w:rsidRPr="00346371" w:rsidRDefault="00435811" w:rsidP="00435811">
      <w:pPr>
        <w:numPr>
          <w:ilvl w:val="1"/>
          <w:numId w:val="10"/>
        </w:numPr>
        <w:spacing w:after="160" w:line="259" w:lineRule="auto"/>
        <w:contextualSpacing/>
        <w:rPr>
          <w:rFonts w:ascii="Arial" w:eastAsia="Arial" w:hAnsi="Arial" w:cs="Arial"/>
          <w:b/>
          <w:spacing w:val="10"/>
          <w:sz w:val="24"/>
          <w:szCs w:val="24"/>
        </w:rPr>
      </w:pPr>
      <w:bookmarkStart w:id="93" w:name="_Toc40343547"/>
      <w:r w:rsidRPr="00346371">
        <w:rPr>
          <w:rFonts w:ascii="Arial" w:eastAsia="Times New Roman" w:hAnsi="Arial" w:cs="Arial"/>
          <w:sz w:val="24"/>
          <w:szCs w:val="24"/>
        </w:rPr>
        <w:t>The District has designated the following job classifications as  “healthcare providers”:</w:t>
      </w:r>
      <w:bookmarkEnd w:id="93"/>
      <w:r w:rsidRPr="00346371">
        <w:rPr>
          <w:rFonts w:ascii="Arial" w:eastAsia="Times New Roman" w:hAnsi="Arial" w:cs="Arial"/>
          <w:sz w:val="24"/>
          <w:szCs w:val="24"/>
        </w:rPr>
        <w:t xml:space="preserve">  </w:t>
      </w:r>
    </w:p>
    <w:p w:rsidR="00435811" w:rsidRPr="00346371" w:rsidRDefault="00435811" w:rsidP="00435811">
      <w:pPr>
        <w:ind w:left="1440"/>
        <w:contextualSpacing/>
        <w:rPr>
          <w:rFonts w:ascii="Arial" w:eastAsia="Times New Roman" w:hAnsi="Arial" w:cs="Arial"/>
          <w:sz w:val="24"/>
          <w:szCs w:val="24"/>
        </w:rPr>
      </w:pPr>
    </w:p>
    <w:p w:rsidR="00435811" w:rsidRPr="00346371" w:rsidRDefault="00435811" w:rsidP="00435811">
      <w:pPr>
        <w:ind w:left="1440" w:firstLine="720"/>
        <w:contextualSpacing/>
        <w:rPr>
          <w:rFonts w:ascii="Arial" w:eastAsia="Arial" w:hAnsi="Arial" w:cs="Arial"/>
          <w:b/>
          <w:spacing w:val="10"/>
          <w:sz w:val="24"/>
          <w:szCs w:val="24"/>
        </w:rPr>
      </w:pPr>
      <w:bookmarkStart w:id="94" w:name="_Toc40343548"/>
      <w:r w:rsidRPr="00346371">
        <w:rPr>
          <w:rFonts w:ascii="Arial" w:eastAsia="Times New Roman" w:hAnsi="Arial" w:cs="Arial"/>
          <w:b/>
          <w:sz w:val="24"/>
          <w:szCs w:val="24"/>
          <w:highlight w:val="yellow"/>
        </w:rPr>
        <w:t>[List Job Classifications</w:t>
      </w:r>
      <w:r w:rsidR="00451B7D">
        <w:rPr>
          <w:rFonts w:ascii="Arial" w:eastAsia="Times New Roman" w:hAnsi="Arial" w:cs="Arial"/>
          <w:b/>
          <w:sz w:val="24"/>
          <w:szCs w:val="24"/>
          <w:highlight w:val="yellow"/>
        </w:rPr>
        <w:t xml:space="preserve"> – Andrea Ingley working this</w:t>
      </w:r>
      <w:r w:rsidRPr="00346371">
        <w:rPr>
          <w:rFonts w:ascii="Arial" w:eastAsia="Times New Roman" w:hAnsi="Arial" w:cs="Arial"/>
          <w:b/>
          <w:sz w:val="24"/>
          <w:szCs w:val="24"/>
          <w:highlight w:val="yellow"/>
        </w:rPr>
        <w:t>]</w:t>
      </w:r>
      <w:bookmarkEnd w:id="94"/>
    </w:p>
    <w:p w:rsidR="00435811" w:rsidRPr="00346371" w:rsidRDefault="00435811" w:rsidP="00435811">
      <w:pPr>
        <w:ind w:left="1440"/>
        <w:contextualSpacing/>
        <w:rPr>
          <w:rFonts w:ascii="Arial" w:eastAsia="Arial" w:hAnsi="Arial" w:cs="Arial"/>
          <w:b/>
          <w:spacing w:val="10"/>
          <w:sz w:val="24"/>
          <w:szCs w:val="24"/>
        </w:rPr>
      </w:pPr>
    </w:p>
    <w:p w:rsidR="00435811" w:rsidRPr="00346371" w:rsidRDefault="00435811" w:rsidP="00435811">
      <w:pPr>
        <w:numPr>
          <w:ilvl w:val="1"/>
          <w:numId w:val="10"/>
        </w:numPr>
        <w:spacing w:after="160" w:line="259" w:lineRule="auto"/>
        <w:contextualSpacing/>
        <w:rPr>
          <w:rFonts w:ascii="Arial" w:eastAsia="Arial" w:hAnsi="Arial" w:cs="Arial"/>
          <w:b/>
          <w:spacing w:val="10"/>
          <w:sz w:val="24"/>
          <w:szCs w:val="24"/>
        </w:rPr>
      </w:pPr>
      <w:bookmarkStart w:id="95" w:name="_Toc40343549"/>
      <w:r w:rsidRPr="00346371">
        <w:rPr>
          <w:rFonts w:ascii="Arial" w:eastAsia="Times New Roman" w:hAnsi="Arial" w:cs="Arial"/>
          <w:sz w:val="24"/>
          <w:szCs w:val="24"/>
        </w:rPr>
        <w:lastRenderedPageBreak/>
        <w:t>The District has designated the following job classifications as “emergency responders”:</w:t>
      </w:r>
      <w:bookmarkEnd w:id="95"/>
    </w:p>
    <w:p w:rsidR="00435811" w:rsidRPr="00346371" w:rsidRDefault="00435811" w:rsidP="00435811">
      <w:pPr>
        <w:ind w:left="2160"/>
        <w:contextualSpacing/>
        <w:rPr>
          <w:rFonts w:ascii="Arial" w:eastAsia="Arial" w:hAnsi="Arial" w:cs="Arial"/>
          <w:b/>
          <w:spacing w:val="10"/>
          <w:sz w:val="24"/>
          <w:szCs w:val="24"/>
        </w:rPr>
      </w:pPr>
      <w:r w:rsidRPr="00346371">
        <w:rPr>
          <w:rFonts w:ascii="Arial" w:eastAsia="Times New Roman" w:hAnsi="Arial" w:cs="Arial"/>
          <w:sz w:val="24"/>
          <w:szCs w:val="24"/>
        </w:rPr>
        <w:br/>
      </w:r>
      <w:bookmarkStart w:id="96" w:name="_Toc40343550"/>
      <w:r w:rsidRPr="00346371">
        <w:rPr>
          <w:rFonts w:ascii="Arial" w:eastAsia="Times New Roman" w:hAnsi="Arial" w:cs="Arial"/>
          <w:b/>
          <w:sz w:val="24"/>
          <w:szCs w:val="24"/>
          <w:highlight w:val="yellow"/>
        </w:rPr>
        <w:t>[List Job Classifications</w:t>
      </w:r>
      <w:r w:rsidR="00451B7D">
        <w:rPr>
          <w:rFonts w:ascii="Arial" w:eastAsia="Times New Roman" w:hAnsi="Arial" w:cs="Arial"/>
          <w:b/>
          <w:sz w:val="24"/>
          <w:szCs w:val="24"/>
          <w:highlight w:val="yellow"/>
        </w:rPr>
        <w:t xml:space="preserve"> – Andrea Ingley working on this</w:t>
      </w:r>
      <w:r w:rsidRPr="00346371">
        <w:rPr>
          <w:rFonts w:ascii="Arial" w:eastAsia="Times New Roman" w:hAnsi="Arial" w:cs="Arial"/>
          <w:b/>
          <w:sz w:val="24"/>
          <w:szCs w:val="24"/>
          <w:highlight w:val="yellow"/>
        </w:rPr>
        <w:t>]</w:t>
      </w:r>
      <w:bookmarkEnd w:id="96"/>
    </w:p>
    <w:p w:rsidR="00435811" w:rsidRPr="00346371" w:rsidRDefault="00435811" w:rsidP="00435811">
      <w:pPr>
        <w:spacing w:line="259" w:lineRule="auto"/>
        <w:rPr>
          <w:rFonts w:ascii="Arial" w:eastAsia="Arial" w:hAnsi="Arial" w:cs="Arial"/>
          <w:b/>
          <w:spacing w:val="10"/>
          <w:sz w:val="24"/>
          <w:szCs w:val="24"/>
        </w:rPr>
      </w:pPr>
    </w:p>
    <w:p w:rsidR="00435811" w:rsidRPr="00346371" w:rsidRDefault="00435811" w:rsidP="00435811">
      <w:pPr>
        <w:numPr>
          <w:ilvl w:val="0"/>
          <w:numId w:val="10"/>
        </w:numPr>
        <w:spacing w:after="160" w:line="259" w:lineRule="auto"/>
        <w:contextualSpacing/>
        <w:rPr>
          <w:rFonts w:ascii="Arial" w:eastAsia="Arial" w:hAnsi="Arial" w:cs="Arial"/>
          <w:b/>
          <w:spacing w:val="10"/>
          <w:sz w:val="24"/>
          <w:szCs w:val="24"/>
        </w:rPr>
      </w:pPr>
      <w:bookmarkStart w:id="97" w:name="_Toc40343551"/>
      <w:r w:rsidRPr="00346371">
        <w:rPr>
          <w:rFonts w:ascii="Arial" w:eastAsia="PMingLiU" w:hAnsi="Arial" w:cs="Arial"/>
          <w:sz w:val="24"/>
          <w:szCs w:val="24"/>
        </w:rPr>
        <w:t xml:space="preserve">An employee who is laid off or otherwise terminated on or after March 1, 2020 and who is rehired on or before December 31, 2020 will be eligible for unused </w:t>
      </w:r>
      <w:r w:rsidRPr="00346371">
        <w:rPr>
          <w:rFonts w:ascii="Arial" w:eastAsia="Arial" w:hAnsi="Arial" w:cs="Arial"/>
          <w:spacing w:val="-1"/>
          <w:sz w:val="24"/>
          <w:szCs w:val="24"/>
        </w:rPr>
        <w:t>Emergency Family and Medical Leave</w:t>
      </w:r>
      <w:r w:rsidRPr="00346371">
        <w:rPr>
          <w:rFonts w:ascii="Arial" w:eastAsia="PMingLiU" w:hAnsi="Arial" w:cs="Arial"/>
          <w:sz w:val="24"/>
          <w:szCs w:val="24"/>
        </w:rPr>
        <w:t xml:space="preserve"> provide that the employee had been on the District payroll for 30 or more of the 60 calendar days prior to the date the employee was laid off or otherwise terminated.</w:t>
      </w:r>
      <w:bookmarkEnd w:id="97"/>
      <w:r w:rsidRPr="00346371">
        <w:rPr>
          <w:rFonts w:ascii="Arial" w:eastAsia="PMingLiU" w:hAnsi="Arial" w:cs="Arial"/>
          <w:sz w:val="24"/>
          <w:szCs w:val="24"/>
        </w:rPr>
        <w:t xml:space="preserve"> </w:t>
      </w:r>
    </w:p>
    <w:p w:rsidR="00435811" w:rsidRPr="00346371" w:rsidRDefault="00435811" w:rsidP="00435811">
      <w:pPr>
        <w:spacing w:line="259" w:lineRule="auto"/>
        <w:rPr>
          <w:rFonts w:ascii="Arial" w:eastAsia="Arial" w:hAnsi="Arial" w:cs="Arial"/>
          <w:b/>
          <w:spacing w:val="10"/>
          <w:sz w:val="24"/>
          <w:szCs w:val="24"/>
        </w:rPr>
      </w:pPr>
    </w:p>
    <w:p w:rsidR="00435811" w:rsidRPr="00346371" w:rsidRDefault="00435811" w:rsidP="00435811">
      <w:pPr>
        <w:spacing w:line="259" w:lineRule="auto"/>
        <w:ind w:left="360"/>
        <w:rPr>
          <w:rFonts w:ascii="Arial" w:eastAsia="Arial" w:hAnsi="Arial" w:cs="Arial"/>
          <w:b/>
          <w:spacing w:val="10"/>
          <w:sz w:val="24"/>
          <w:szCs w:val="24"/>
        </w:rPr>
      </w:pPr>
      <w:bookmarkStart w:id="98" w:name="_Toc40343552"/>
      <w:r w:rsidRPr="00346371">
        <w:rPr>
          <w:rFonts w:ascii="Arial" w:eastAsia="Arial" w:hAnsi="Arial" w:cs="Arial"/>
          <w:b/>
          <w:spacing w:val="10"/>
          <w:sz w:val="24"/>
          <w:szCs w:val="24"/>
        </w:rPr>
        <w:t xml:space="preserve">Amount of </w:t>
      </w:r>
      <w:r w:rsidRPr="00346371">
        <w:rPr>
          <w:rFonts w:ascii="Arial" w:eastAsia="Arial" w:hAnsi="Arial" w:cs="Arial"/>
          <w:b/>
          <w:spacing w:val="-1"/>
          <w:sz w:val="24"/>
          <w:szCs w:val="24"/>
        </w:rPr>
        <w:t>Emergency Family and Medical Leave:</w:t>
      </w:r>
      <w:bookmarkEnd w:id="98"/>
    </w:p>
    <w:p w:rsidR="00435811" w:rsidRPr="00346371" w:rsidRDefault="00435811" w:rsidP="00435811">
      <w:pPr>
        <w:spacing w:line="259" w:lineRule="auto"/>
        <w:ind w:left="360"/>
        <w:rPr>
          <w:rFonts w:ascii="Arial" w:eastAsia="Arial" w:hAnsi="Arial" w:cs="Arial"/>
          <w:b/>
          <w:spacing w:val="10"/>
          <w:sz w:val="24"/>
          <w:szCs w:val="24"/>
        </w:rPr>
      </w:pPr>
    </w:p>
    <w:p w:rsidR="00435811" w:rsidRPr="00346371" w:rsidRDefault="00435811" w:rsidP="00435811">
      <w:pPr>
        <w:autoSpaceDE w:val="0"/>
        <w:autoSpaceDN w:val="0"/>
        <w:adjustRightInd w:val="0"/>
        <w:ind w:left="360"/>
        <w:outlineLvl w:val="2"/>
        <w:rPr>
          <w:rFonts w:ascii="Arial" w:eastAsia="Times New Roman" w:hAnsi="Arial" w:cs="Arial"/>
          <w:sz w:val="24"/>
          <w:szCs w:val="24"/>
        </w:rPr>
      </w:pPr>
      <w:bookmarkStart w:id="99" w:name="_Toc40343553"/>
      <w:r w:rsidRPr="00346371">
        <w:rPr>
          <w:rFonts w:ascii="Arial" w:eastAsia="Times New Roman" w:hAnsi="Arial" w:cs="Arial"/>
          <w:spacing w:val="-1"/>
          <w:sz w:val="24"/>
          <w:szCs w:val="24"/>
        </w:rPr>
        <w:t xml:space="preserve">An eligible employee is entitled to a maximum of twelve workweeks of </w:t>
      </w:r>
      <w:r w:rsidRPr="00346371">
        <w:rPr>
          <w:rFonts w:ascii="Arial" w:eastAsia="Arial" w:hAnsi="Arial" w:cs="Arial"/>
          <w:spacing w:val="-1"/>
          <w:sz w:val="24"/>
          <w:szCs w:val="24"/>
        </w:rPr>
        <w:t>Emergency Family and Medical Leave</w:t>
      </w:r>
      <w:r w:rsidRPr="00346371">
        <w:rPr>
          <w:rFonts w:ascii="Arial" w:eastAsia="Times New Roman" w:hAnsi="Arial" w:cs="Arial"/>
          <w:spacing w:val="-1"/>
          <w:sz w:val="24"/>
          <w:szCs w:val="24"/>
        </w:rPr>
        <w:t xml:space="preserve"> during the period in which the leave may be taken (between April 1, 2020 to</w:t>
      </w:r>
      <w:r w:rsidRPr="00346371">
        <w:rPr>
          <w:rFonts w:ascii="Arial" w:eastAsia="Times New Roman" w:hAnsi="Arial" w:cs="Arial"/>
          <w:sz w:val="24"/>
          <w:szCs w:val="24"/>
        </w:rPr>
        <w:t xml:space="preserve"> December 31, 2020) even if the twelve workweeks spans two twelve-month leave periods under the FMLA.</w:t>
      </w:r>
      <w:bookmarkEnd w:id="99"/>
    </w:p>
    <w:p w:rsidR="00435811" w:rsidRPr="00346371" w:rsidRDefault="00435811" w:rsidP="00435811">
      <w:pPr>
        <w:autoSpaceDE w:val="0"/>
        <w:autoSpaceDN w:val="0"/>
        <w:adjustRightInd w:val="0"/>
        <w:ind w:left="360"/>
        <w:outlineLvl w:val="2"/>
        <w:rPr>
          <w:rFonts w:ascii="Arial" w:eastAsia="Times New Roman" w:hAnsi="Arial" w:cs="Arial"/>
          <w:sz w:val="24"/>
          <w:szCs w:val="24"/>
        </w:rPr>
      </w:pPr>
    </w:p>
    <w:p w:rsidR="00435811" w:rsidRPr="00346371" w:rsidRDefault="00435811" w:rsidP="00435811">
      <w:pPr>
        <w:spacing w:line="259" w:lineRule="auto"/>
        <w:ind w:left="360"/>
        <w:rPr>
          <w:rFonts w:ascii="Arial" w:eastAsia="Arial" w:hAnsi="Arial" w:cs="Arial"/>
          <w:b/>
          <w:spacing w:val="-1"/>
          <w:sz w:val="24"/>
          <w:szCs w:val="24"/>
        </w:rPr>
      </w:pPr>
      <w:bookmarkStart w:id="100" w:name="_Toc40343554"/>
      <w:r w:rsidRPr="00346371">
        <w:rPr>
          <w:rFonts w:ascii="Arial" w:eastAsia="Arial" w:hAnsi="Arial" w:cs="Arial"/>
          <w:b/>
          <w:spacing w:val="10"/>
          <w:sz w:val="24"/>
          <w:szCs w:val="24"/>
        </w:rPr>
        <w:t xml:space="preserve">Employee Benefits While on </w:t>
      </w:r>
      <w:r w:rsidRPr="00346371">
        <w:rPr>
          <w:rFonts w:ascii="Arial" w:eastAsia="Arial" w:hAnsi="Arial" w:cs="Arial"/>
          <w:b/>
          <w:spacing w:val="-1"/>
          <w:sz w:val="24"/>
          <w:szCs w:val="24"/>
        </w:rPr>
        <w:t xml:space="preserve">Emergency Family and Medical Leave; </w:t>
      </w:r>
      <w:r w:rsidRPr="00346371">
        <w:rPr>
          <w:rFonts w:ascii="Arial" w:eastAsia="Arial" w:hAnsi="Arial" w:cs="Arial"/>
          <w:b/>
          <w:spacing w:val="10"/>
          <w:sz w:val="24"/>
          <w:szCs w:val="24"/>
        </w:rPr>
        <w:t>Supplementation of Paid Accrued Leaves:</w:t>
      </w:r>
      <w:bookmarkEnd w:id="100"/>
    </w:p>
    <w:p w:rsidR="00435811" w:rsidRPr="00346371" w:rsidRDefault="00435811" w:rsidP="00435811">
      <w:pPr>
        <w:autoSpaceDE w:val="0"/>
        <w:autoSpaceDN w:val="0"/>
        <w:adjustRightInd w:val="0"/>
        <w:outlineLvl w:val="2"/>
        <w:rPr>
          <w:rFonts w:ascii="Arial" w:eastAsia="Arial" w:hAnsi="Arial" w:cs="Arial"/>
          <w:b/>
          <w:spacing w:val="-1"/>
          <w:sz w:val="24"/>
          <w:szCs w:val="24"/>
        </w:rPr>
      </w:pPr>
    </w:p>
    <w:p w:rsidR="00435811" w:rsidRPr="00346371" w:rsidRDefault="00435811" w:rsidP="00435811">
      <w:pPr>
        <w:numPr>
          <w:ilvl w:val="4"/>
          <w:numId w:val="9"/>
        </w:numPr>
        <w:autoSpaceDE w:val="0"/>
        <w:autoSpaceDN w:val="0"/>
        <w:adjustRightInd w:val="0"/>
        <w:spacing w:after="160" w:line="259" w:lineRule="auto"/>
        <w:ind w:left="1080"/>
        <w:contextualSpacing/>
        <w:outlineLvl w:val="2"/>
        <w:rPr>
          <w:rFonts w:ascii="Arial" w:eastAsia="Times New Roman" w:hAnsi="Arial" w:cs="Arial"/>
          <w:sz w:val="24"/>
          <w:szCs w:val="24"/>
        </w:rPr>
      </w:pPr>
      <w:bookmarkStart w:id="101" w:name="_Toc40343555"/>
      <w:r w:rsidRPr="00346371">
        <w:rPr>
          <w:rFonts w:ascii="Arial" w:eastAsia="Times New Roman" w:hAnsi="Arial" w:cs="Arial"/>
          <w:sz w:val="24"/>
          <w:szCs w:val="24"/>
        </w:rPr>
        <w:t xml:space="preserve">First Ten Days of </w:t>
      </w:r>
      <w:r w:rsidRPr="00346371">
        <w:rPr>
          <w:rFonts w:ascii="Arial" w:eastAsia="Arial" w:hAnsi="Arial" w:cs="Arial"/>
          <w:spacing w:val="-1"/>
          <w:sz w:val="24"/>
          <w:szCs w:val="24"/>
        </w:rPr>
        <w:t>Emergency Family and Medical Leave</w:t>
      </w:r>
      <w:bookmarkEnd w:id="101"/>
    </w:p>
    <w:p w:rsidR="00435811" w:rsidRPr="00346371" w:rsidRDefault="00435811" w:rsidP="00435811">
      <w:pPr>
        <w:autoSpaceDE w:val="0"/>
        <w:autoSpaceDN w:val="0"/>
        <w:adjustRightInd w:val="0"/>
        <w:outlineLvl w:val="2"/>
        <w:rPr>
          <w:rFonts w:ascii="Arial" w:eastAsia="Times New Roman" w:hAnsi="Arial" w:cs="Arial"/>
          <w:sz w:val="24"/>
          <w:szCs w:val="24"/>
        </w:rPr>
      </w:pPr>
    </w:p>
    <w:p w:rsidR="00435811" w:rsidRPr="00346371" w:rsidRDefault="00435811" w:rsidP="00435811">
      <w:pPr>
        <w:autoSpaceDE w:val="0"/>
        <w:autoSpaceDN w:val="0"/>
        <w:adjustRightInd w:val="0"/>
        <w:ind w:left="1080"/>
        <w:outlineLvl w:val="2"/>
        <w:rPr>
          <w:rFonts w:ascii="Arial" w:eastAsia="Times New Roman" w:hAnsi="Arial" w:cs="Arial"/>
          <w:sz w:val="24"/>
          <w:szCs w:val="24"/>
        </w:rPr>
      </w:pPr>
      <w:bookmarkStart w:id="102" w:name="_Toc40343556"/>
      <w:r w:rsidRPr="00346371">
        <w:rPr>
          <w:rFonts w:ascii="Arial" w:eastAsia="Times New Roman" w:hAnsi="Arial" w:cs="Arial"/>
          <w:sz w:val="24"/>
          <w:szCs w:val="24"/>
        </w:rPr>
        <w:t xml:space="preserve">The first ten (10) days of </w:t>
      </w:r>
      <w:r w:rsidRPr="00346371">
        <w:rPr>
          <w:rFonts w:ascii="Arial" w:eastAsia="Arial" w:hAnsi="Arial" w:cs="Arial"/>
          <w:spacing w:val="-1"/>
          <w:sz w:val="24"/>
          <w:szCs w:val="24"/>
        </w:rPr>
        <w:t>Emergency Family and Medical Leave</w:t>
      </w:r>
      <w:r w:rsidRPr="00346371">
        <w:rPr>
          <w:rFonts w:ascii="Arial" w:eastAsia="Times New Roman" w:hAnsi="Arial" w:cs="Arial"/>
          <w:sz w:val="24"/>
          <w:szCs w:val="24"/>
        </w:rPr>
        <w:t xml:space="preserve"> are unpaid.</w:t>
      </w:r>
      <w:bookmarkEnd w:id="102"/>
      <w:r w:rsidRPr="00346371">
        <w:rPr>
          <w:rFonts w:ascii="Arial" w:eastAsia="Times New Roman" w:hAnsi="Arial" w:cs="Arial"/>
          <w:sz w:val="24"/>
          <w:szCs w:val="24"/>
        </w:rPr>
        <w:t xml:space="preserve"> </w:t>
      </w:r>
    </w:p>
    <w:p w:rsidR="00435811" w:rsidRPr="00346371" w:rsidRDefault="00435811" w:rsidP="00435811">
      <w:pPr>
        <w:autoSpaceDE w:val="0"/>
        <w:autoSpaceDN w:val="0"/>
        <w:adjustRightInd w:val="0"/>
        <w:ind w:left="1080"/>
        <w:outlineLvl w:val="2"/>
        <w:rPr>
          <w:rFonts w:ascii="Arial" w:eastAsia="Times New Roman" w:hAnsi="Arial" w:cs="Arial"/>
          <w:sz w:val="24"/>
          <w:szCs w:val="24"/>
        </w:rPr>
      </w:pPr>
    </w:p>
    <w:p w:rsidR="00435811" w:rsidRDefault="00435811" w:rsidP="00435811">
      <w:pPr>
        <w:autoSpaceDE w:val="0"/>
        <w:autoSpaceDN w:val="0"/>
        <w:adjustRightInd w:val="0"/>
        <w:ind w:left="1080"/>
        <w:outlineLvl w:val="2"/>
        <w:rPr>
          <w:rFonts w:ascii="Arial" w:eastAsia="Times New Roman" w:hAnsi="Arial" w:cs="Arial"/>
          <w:sz w:val="24"/>
          <w:szCs w:val="24"/>
        </w:rPr>
      </w:pPr>
      <w:bookmarkStart w:id="103" w:name="_Toc40343557"/>
      <w:r w:rsidRPr="00346371">
        <w:rPr>
          <w:rFonts w:ascii="Arial" w:eastAsia="Times New Roman" w:hAnsi="Arial" w:cs="Arial"/>
          <w:sz w:val="24"/>
          <w:szCs w:val="24"/>
        </w:rPr>
        <w:t xml:space="preserve">During this period, the employee may elect to use Emergency Paid Sick Leave, as described above, if the employee has not exhausted the leave through use at the District or prior employer. If the employee has exhausted the Emergency Paid Sick Leave, the employee may use their earned and accrued leaves to supplement the unpaid </w:t>
      </w:r>
      <w:r w:rsidRPr="00346371">
        <w:rPr>
          <w:rFonts w:ascii="Arial" w:eastAsia="Arial" w:hAnsi="Arial" w:cs="Arial"/>
          <w:spacing w:val="-1"/>
          <w:sz w:val="24"/>
          <w:szCs w:val="24"/>
        </w:rPr>
        <w:t>Emergency Family and Medical Leave</w:t>
      </w:r>
      <w:r w:rsidRPr="00346371">
        <w:rPr>
          <w:rFonts w:ascii="Arial" w:eastAsia="Times New Roman" w:hAnsi="Arial" w:cs="Arial"/>
          <w:sz w:val="24"/>
          <w:szCs w:val="24"/>
        </w:rPr>
        <w:t xml:space="preserve"> in order to achieve up to 100% of the pay they would normally receive in a given week for working their regularly scheduled hours. Use of accrued and unused leave will run concurrently with use of Emergency Family and Medical Leave.</w:t>
      </w:r>
      <w:bookmarkEnd w:id="103"/>
      <w:r w:rsidRPr="00346371">
        <w:rPr>
          <w:rFonts w:ascii="Arial" w:eastAsia="Times New Roman" w:hAnsi="Arial" w:cs="Arial"/>
          <w:sz w:val="24"/>
          <w:szCs w:val="24"/>
        </w:rPr>
        <w:t xml:space="preserve">  </w:t>
      </w:r>
    </w:p>
    <w:p w:rsidR="00435811" w:rsidRPr="00641375" w:rsidRDefault="00435811" w:rsidP="00435811">
      <w:pPr>
        <w:autoSpaceDE w:val="0"/>
        <w:autoSpaceDN w:val="0"/>
        <w:adjustRightInd w:val="0"/>
        <w:ind w:left="720"/>
        <w:outlineLvl w:val="2"/>
        <w:rPr>
          <w:rFonts w:ascii="Arial" w:eastAsia="Times New Roman" w:hAnsi="Arial" w:cs="Arial"/>
          <w:sz w:val="2"/>
          <w:szCs w:val="2"/>
        </w:rPr>
      </w:pPr>
    </w:p>
    <w:p w:rsidR="00435811" w:rsidRPr="00346371" w:rsidRDefault="00435811" w:rsidP="00435811">
      <w:pPr>
        <w:numPr>
          <w:ilvl w:val="4"/>
          <w:numId w:val="9"/>
        </w:numPr>
        <w:spacing w:after="160" w:line="259" w:lineRule="auto"/>
        <w:ind w:left="1080"/>
        <w:contextualSpacing/>
        <w:rPr>
          <w:rFonts w:ascii="Arial" w:eastAsia="Times New Roman" w:hAnsi="Arial" w:cs="Arial"/>
          <w:sz w:val="24"/>
          <w:szCs w:val="24"/>
        </w:rPr>
      </w:pPr>
      <w:bookmarkStart w:id="104" w:name="_Toc40343558"/>
      <w:r w:rsidRPr="00346371">
        <w:rPr>
          <w:rFonts w:ascii="Arial" w:eastAsia="Arial" w:hAnsi="Arial" w:cs="Arial"/>
          <w:spacing w:val="-1"/>
          <w:sz w:val="24"/>
          <w:szCs w:val="24"/>
        </w:rPr>
        <w:t>Emergency Family and Medical Leave After the First Ten Days</w:t>
      </w:r>
      <w:bookmarkEnd w:id="104"/>
    </w:p>
    <w:p w:rsidR="00435811" w:rsidRPr="00346371" w:rsidRDefault="00435811" w:rsidP="00435811">
      <w:pPr>
        <w:spacing w:line="259" w:lineRule="auto"/>
        <w:rPr>
          <w:rFonts w:ascii="Arial" w:eastAsia="Times New Roman" w:hAnsi="Arial" w:cs="Arial"/>
          <w:sz w:val="24"/>
          <w:szCs w:val="24"/>
        </w:rPr>
      </w:pPr>
    </w:p>
    <w:p w:rsidR="00435811" w:rsidRPr="00346371" w:rsidRDefault="00435811" w:rsidP="00435811">
      <w:pPr>
        <w:spacing w:line="259" w:lineRule="auto"/>
        <w:ind w:left="1080"/>
        <w:rPr>
          <w:rFonts w:ascii="Arial" w:eastAsia="Times New Roman" w:hAnsi="Arial" w:cs="Arial"/>
          <w:sz w:val="24"/>
          <w:szCs w:val="24"/>
        </w:rPr>
      </w:pPr>
      <w:bookmarkStart w:id="105" w:name="_Toc40343559"/>
      <w:r w:rsidRPr="00346371">
        <w:rPr>
          <w:rFonts w:ascii="Arial" w:eastAsia="Times New Roman" w:hAnsi="Arial" w:cs="Arial"/>
          <w:sz w:val="24"/>
          <w:szCs w:val="24"/>
        </w:rPr>
        <w:t xml:space="preserve">After the tenth day, and for the remaining up to ten (10) weeks of </w:t>
      </w:r>
      <w:r w:rsidRPr="00346371">
        <w:rPr>
          <w:rFonts w:ascii="Arial" w:eastAsia="Arial" w:hAnsi="Arial" w:cs="Arial"/>
          <w:spacing w:val="-1"/>
          <w:sz w:val="24"/>
          <w:szCs w:val="24"/>
        </w:rPr>
        <w:t>Emergency Family and Medical Leave</w:t>
      </w:r>
      <w:r w:rsidRPr="00346371">
        <w:rPr>
          <w:rFonts w:ascii="Arial" w:eastAsia="Times New Roman" w:hAnsi="Arial" w:cs="Arial"/>
          <w:sz w:val="24"/>
          <w:szCs w:val="24"/>
        </w:rPr>
        <w:t>, an employee is</w:t>
      </w:r>
      <w:r w:rsidRPr="00346371">
        <w:rPr>
          <w:rFonts w:ascii="Arial" w:eastAsia="Times New Roman" w:hAnsi="Arial" w:cs="Arial"/>
          <w:b/>
          <w:i/>
          <w:sz w:val="24"/>
          <w:szCs w:val="24"/>
        </w:rPr>
        <w:t xml:space="preserve"> </w:t>
      </w:r>
      <w:r w:rsidRPr="00346371">
        <w:rPr>
          <w:rFonts w:ascii="Arial" w:eastAsia="Times New Roman" w:hAnsi="Arial" w:cs="Arial"/>
          <w:sz w:val="24"/>
          <w:szCs w:val="24"/>
        </w:rPr>
        <w:t>entitled to compensation for the leave at two-thirds (2/3) of the employee’s regular rate of pay, subject to a cap of $200 per day and $10,000 total.</w:t>
      </w:r>
      <w:bookmarkEnd w:id="105"/>
      <w:r w:rsidRPr="00346371">
        <w:rPr>
          <w:rFonts w:ascii="Arial" w:eastAsia="Times New Roman" w:hAnsi="Arial" w:cs="Arial"/>
          <w:sz w:val="24"/>
          <w:szCs w:val="24"/>
        </w:rPr>
        <w:t xml:space="preserve"> </w:t>
      </w:r>
    </w:p>
    <w:p w:rsidR="00435811" w:rsidRPr="00346371" w:rsidRDefault="00435811" w:rsidP="00435811">
      <w:pPr>
        <w:spacing w:line="259" w:lineRule="auto"/>
        <w:ind w:left="1080"/>
        <w:rPr>
          <w:rFonts w:ascii="Arial" w:eastAsia="Times New Roman" w:hAnsi="Arial" w:cs="Arial"/>
          <w:b/>
          <w:sz w:val="24"/>
          <w:szCs w:val="24"/>
        </w:rPr>
      </w:pPr>
    </w:p>
    <w:p w:rsidR="00435811" w:rsidRPr="00435811" w:rsidRDefault="00435811" w:rsidP="00435811">
      <w:pPr>
        <w:spacing w:line="259" w:lineRule="auto"/>
        <w:ind w:left="1080"/>
        <w:rPr>
          <w:rFonts w:ascii="Arial" w:eastAsia="Times New Roman" w:hAnsi="Arial" w:cs="Arial"/>
          <w:sz w:val="24"/>
          <w:szCs w:val="24"/>
        </w:rPr>
      </w:pPr>
      <w:bookmarkStart w:id="106" w:name="_Toc40343561"/>
      <w:r w:rsidRPr="00435811">
        <w:rPr>
          <w:rFonts w:ascii="Arial" w:eastAsia="Times New Roman" w:hAnsi="Arial" w:cs="Arial"/>
          <w:sz w:val="24"/>
          <w:szCs w:val="24"/>
        </w:rPr>
        <w:t xml:space="preserve">Employees may supplement the Emergency Family and Medical Leave (paid up to the specified limitations under the FFCRA) with their earned or accrued leave provided by the District  in order to achieve 100% of the pay the </w:t>
      </w:r>
      <w:r w:rsidRPr="00435811">
        <w:rPr>
          <w:rFonts w:ascii="Arial" w:eastAsia="Times New Roman" w:hAnsi="Arial" w:cs="Arial"/>
          <w:sz w:val="24"/>
          <w:szCs w:val="24"/>
        </w:rPr>
        <w:lastRenderedPageBreak/>
        <w:t>employee would normally receive in a given week for working their regularly scheduled hours.</w:t>
      </w:r>
      <w:bookmarkEnd w:id="106"/>
    </w:p>
    <w:p w:rsidR="00435811" w:rsidRPr="00346371" w:rsidRDefault="00435811" w:rsidP="00435811">
      <w:pPr>
        <w:spacing w:line="259" w:lineRule="auto"/>
        <w:rPr>
          <w:rFonts w:ascii="Arial" w:eastAsia="Arial" w:hAnsi="Arial" w:cs="Arial"/>
          <w:b/>
          <w:spacing w:val="10"/>
          <w:sz w:val="24"/>
          <w:szCs w:val="24"/>
        </w:rPr>
      </w:pPr>
    </w:p>
    <w:p w:rsidR="00435811" w:rsidRPr="00435811" w:rsidRDefault="00435811" w:rsidP="00435811">
      <w:pPr>
        <w:spacing w:line="259" w:lineRule="auto"/>
        <w:ind w:left="360"/>
        <w:rPr>
          <w:rFonts w:ascii="Arial" w:eastAsia="Arial" w:hAnsi="Arial" w:cs="Arial"/>
          <w:spacing w:val="10"/>
          <w:sz w:val="24"/>
          <w:szCs w:val="24"/>
        </w:rPr>
      </w:pPr>
      <w:bookmarkStart w:id="107" w:name="_Toc40343562"/>
      <w:r w:rsidRPr="00435811">
        <w:rPr>
          <w:rFonts w:ascii="Arial" w:eastAsia="Arial" w:hAnsi="Arial" w:cs="Arial"/>
          <w:spacing w:val="10"/>
          <w:sz w:val="24"/>
          <w:szCs w:val="24"/>
        </w:rPr>
        <w:t>Intermittent Leave:</w:t>
      </w:r>
      <w:bookmarkEnd w:id="107"/>
    </w:p>
    <w:p w:rsidR="00435811" w:rsidRPr="00435811" w:rsidRDefault="00435811" w:rsidP="00435811">
      <w:pPr>
        <w:spacing w:line="259" w:lineRule="auto"/>
        <w:ind w:left="360"/>
        <w:rPr>
          <w:rFonts w:ascii="Arial" w:eastAsia="Arial" w:hAnsi="Arial" w:cs="Arial"/>
          <w:spacing w:val="10"/>
          <w:sz w:val="24"/>
          <w:szCs w:val="24"/>
        </w:rPr>
      </w:pPr>
    </w:p>
    <w:p w:rsidR="00435811" w:rsidRPr="00435811" w:rsidRDefault="00435811" w:rsidP="00435811">
      <w:pPr>
        <w:spacing w:after="160" w:line="259" w:lineRule="auto"/>
        <w:ind w:left="360"/>
        <w:rPr>
          <w:rFonts w:ascii="Arial" w:eastAsia="Times New Roman" w:hAnsi="Arial" w:cs="Arial"/>
          <w:sz w:val="24"/>
          <w:szCs w:val="24"/>
        </w:rPr>
      </w:pPr>
      <w:bookmarkStart w:id="108" w:name="_Toc40343563"/>
      <w:r w:rsidRPr="00435811">
        <w:rPr>
          <w:rFonts w:ascii="Arial" w:eastAsia="Times New Roman" w:hAnsi="Arial" w:cs="Arial"/>
          <w:sz w:val="24"/>
          <w:szCs w:val="24"/>
        </w:rPr>
        <w:t xml:space="preserve">The employee may take intermittent Emergency Family and Medical Leave with approval of the District. An employee may request </w:t>
      </w:r>
      <w:r w:rsidRPr="00435811">
        <w:rPr>
          <w:rFonts w:ascii="Arial" w:eastAsia="Arial" w:hAnsi="Arial" w:cs="Arial"/>
          <w:spacing w:val="-1"/>
          <w:sz w:val="24"/>
          <w:szCs w:val="24"/>
        </w:rPr>
        <w:t>Emergency Family and Medical Leave</w:t>
      </w:r>
      <w:r w:rsidRPr="00435811">
        <w:rPr>
          <w:rFonts w:ascii="Arial" w:eastAsia="Times New Roman" w:hAnsi="Arial" w:cs="Arial"/>
          <w:sz w:val="24"/>
          <w:szCs w:val="24"/>
        </w:rPr>
        <w:t xml:space="preserve"> on an intermittent basis and the District will evaluate the request to determine if the leave is operationally feasible.</w:t>
      </w:r>
      <w:bookmarkEnd w:id="108"/>
    </w:p>
    <w:p w:rsidR="00435811" w:rsidRPr="00346371" w:rsidRDefault="00435811" w:rsidP="00435811">
      <w:pPr>
        <w:spacing w:after="160" w:line="259" w:lineRule="auto"/>
        <w:ind w:left="360"/>
        <w:rPr>
          <w:rFonts w:ascii="Arial" w:eastAsia="Times New Roman" w:hAnsi="Arial" w:cs="Arial"/>
          <w:sz w:val="24"/>
          <w:szCs w:val="24"/>
        </w:rPr>
      </w:pPr>
    </w:p>
    <w:p w:rsidR="00435811" w:rsidRPr="00435811" w:rsidRDefault="00435811" w:rsidP="00435811">
      <w:pPr>
        <w:spacing w:line="259" w:lineRule="auto"/>
        <w:ind w:left="360"/>
        <w:rPr>
          <w:rFonts w:ascii="Arial" w:eastAsia="Arial" w:hAnsi="Arial" w:cs="Arial"/>
          <w:spacing w:val="10"/>
          <w:sz w:val="24"/>
          <w:szCs w:val="24"/>
        </w:rPr>
      </w:pPr>
      <w:bookmarkStart w:id="109" w:name="_Toc40343564"/>
      <w:r w:rsidRPr="00435811">
        <w:rPr>
          <w:rFonts w:ascii="Arial" w:eastAsia="Arial" w:hAnsi="Arial" w:cs="Arial"/>
          <w:spacing w:val="10"/>
          <w:sz w:val="24"/>
          <w:szCs w:val="24"/>
        </w:rPr>
        <w:t>Required Use of Applicable Earned or Accrued Leave During Emergency Family Medical Leave:</w:t>
      </w:r>
      <w:bookmarkEnd w:id="109"/>
    </w:p>
    <w:p w:rsidR="00435811" w:rsidRPr="00435811" w:rsidRDefault="00435811" w:rsidP="00435811">
      <w:pPr>
        <w:spacing w:line="259" w:lineRule="auto"/>
        <w:ind w:left="360"/>
        <w:rPr>
          <w:rFonts w:ascii="Arial" w:eastAsia="Arial" w:hAnsi="Arial" w:cs="Arial"/>
          <w:spacing w:val="10"/>
          <w:sz w:val="24"/>
          <w:szCs w:val="24"/>
        </w:rPr>
      </w:pPr>
    </w:p>
    <w:p w:rsidR="00435811" w:rsidRPr="00435811" w:rsidRDefault="00435811" w:rsidP="00435811">
      <w:pPr>
        <w:spacing w:after="160" w:line="259" w:lineRule="auto"/>
        <w:ind w:left="360"/>
        <w:rPr>
          <w:rFonts w:ascii="Arial" w:eastAsia="Times New Roman" w:hAnsi="Arial" w:cs="Arial"/>
          <w:sz w:val="24"/>
          <w:szCs w:val="24"/>
        </w:rPr>
      </w:pPr>
      <w:bookmarkStart w:id="110" w:name="_Toc40343565"/>
      <w:r w:rsidRPr="00435811">
        <w:rPr>
          <w:rFonts w:ascii="Arial" w:eastAsia="Times New Roman" w:hAnsi="Arial" w:cs="Arial"/>
          <w:sz w:val="24"/>
          <w:szCs w:val="24"/>
        </w:rPr>
        <w:t>Employees must use all earned or accrued leave (other than sick leave, unless the District allows use of sick leave for this purpose) increments concurrently with any Emergency Family Medical Leave. The employee must do so if the earned or accrued leave is available to care for the employee’s child because the child’s school or place of care is closed. The employee must use the earned or accrued leave in full day increments, unless the District permits the employee to use the earned or accrued leave to supplement the Emergency Family and Medical Leave compensation in order to achieve 100% of the pay the employee would normally receive for working their regularly scheduled hours. An employee who uses earned or accrued leave concurrently with E</w:t>
      </w:r>
      <w:r w:rsidRPr="00435811">
        <w:rPr>
          <w:rFonts w:ascii="Arial" w:eastAsia="Arial" w:hAnsi="Arial" w:cs="Arial"/>
          <w:spacing w:val="-1"/>
          <w:sz w:val="24"/>
          <w:szCs w:val="24"/>
        </w:rPr>
        <w:t xml:space="preserve">mergency Family and Medical Leave will receive full pay until the earned or accrued leave is exhausted. Thereafter, and for the remainder of the </w:t>
      </w:r>
      <w:r w:rsidRPr="00435811">
        <w:rPr>
          <w:rFonts w:ascii="Arial" w:eastAsia="Times New Roman" w:hAnsi="Arial" w:cs="Arial"/>
          <w:sz w:val="24"/>
          <w:szCs w:val="24"/>
        </w:rPr>
        <w:t xml:space="preserve">Emergency Family Medical Leave, </w:t>
      </w:r>
      <w:r w:rsidRPr="00435811">
        <w:rPr>
          <w:rFonts w:ascii="Arial" w:eastAsia="Arial" w:hAnsi="Arial" w:cs="Arial"/>
          <w:spacing w:val="-1"/>
          <w:sz w:val="24"/>
          <w:szCs w:val="24"/>
        </w:rPr>
        <w:t>the employee will be paid the Emergency Family Medical Leave compensation of</w:t>
      </w:r>
      <w:r w:rsidRPr="00435811">
        <w:rPr>
          <w:rFonts w:ascii="Arial" w:eastAsia="Times New Roman" w:hAnsi="Arial" w:cs="Arial"/>
          <w:sz w:val="24"/>
          <w:szCs w:val="24"/>
        </w:rPr>
        <w:t xml:space="preserve"> two-thirds (2/3) of the employee’s regular rate of pay, subject to a cap of $200 per day and $10,000 total.</w:t>
      </w:r>
      <w:bookmarkEnd w:id="110"/>
    </w:p>
    <w:p w:rsidR="00435811" w:rsidRPr="00346371" w:rsidRDefault="00435811" w:rsidP="00435811">
      <w:pPr>
        <w:spacing w:line="259" w:lineRule="auto"/>
        <w:ind w:left="360"/>
        <w:rPr>
          <w:rFonts w:ascii="Arial" w:eastAsia="Arial" w:hAnsi="Arial" w:cs="Arial"/>
          <w:b/>
          <w:spacing w:val="10"/>
          <w:sz w:val="24"/>
          <w:szCs w:val="24"/>
        </w:rPr>
      </w:pPr>
      <w:bookmarkStart w:id="111" w:name="_Toc40343566"/>
      <w:r w:rsidRPr="00346371">
        <w:rPr>
          <w:rFonts w:ascii="Arial" w:eastAsia="Arial" w:hAnsi="Arial" w:cs="Arial"/>
          <w:b/>
          <w:spacing w:val="10"/>
          <w:sz w:val="24"/>
          <w:szCs w:val="24"/>
        </w:rPr>
        <w:t xml:space="preserve">Employee Notice of </w:t>
      </w:r>
      <w:r w:rsidRPr="00346371">
        <w:rPr>
          <w:rFonts w:ascii="Arial" w:eastAsia="Arial" w:hAnsi="Arial" w:cs="Arial"/>
          <w:b/>
          <w:spacing w:val="-1"/>
          <w:sz w:val="24"/>
          <w:szCs w:val="24"/>
        </w:rPr>
        <w:t xml:space="preserve">Emergency Family and Medical </w:t>
      </w:r>
      <w:r w:rsidRPr="00346371">
        <w:rPr>
          <w:rFonts w:ascii="Arial" w:eastAsia="Arial" w:hAnsi="Arial" w:cs="Arial"/>
          <w:b/>
          <w:spacing w:val="10"/>
          <w:sz w:val="24"/>
          <w:szCs w:val="24"/>
        </w:rPr>
        <w:t>Leave:</w:t>
      </w:r>
      <w:bookmarkEnd w:id="111"/>
    </w:p>
    <w:p w:rsidR="00435811" w:rsidRPr="00346371" w:rsidRDefault="00435811" w:rsidP="00435811">
      <w:pPr>
        <w:spacing w:line="259" w:lineRule="auto"/>
        <w:ind w:left="360"/>
        <w:rPr>
          <w:rFonts w:ascii="Arial" w:eastAsia="Arial" w:hAnsi="Arial" w:cs="Arial"/>
          <w:b/>
          <w:spacing w:val="10"/>
          <w:sz w:val="24"/>
          <w:szCs w:val="24"/>
        </w:rPr>
      </w:pPr>
    </w:p>
    <w:p w:rsidR="00435811" w:rsidRPr="00346371" w:rsidRDefault="00435811" w:rsidP="00435811">
      <w:pPr>
        <w:spacing w:after="240" w:line="259" w:lineRule="auto"/>
        <w:ind w:left="360"/>
        <w:outlineLvl w:val="2"/>
        <w:rPr>
          <w:rFonts w:ascii="Arial" w:eastAsia="Times New Roman" w:hAnsi="Arial" w:cs="Arial"/>
          <w:sz w:val="24"/>
          <w:szCs w:val="24"/>
        </w:rPr>
      </w:pPr>
      <w:bookmarkStart w:id="112" w:name="_Toc40343567"/>
      <w:r w:rsidRPr="00346371">
        <w:rPr>
          <w:rFonts w:ascii="Arial" w:eastAsia="Times New Roman" w:hAnsi="Arial" w:cs="Arial"/>
          <w:sz w:val="24"/>
          <w:szCs w:val="24"/>
        </w:rPr>
        <w:t xml:space="preserve">Where the need to use </w:t>
      </w:r>
      <w:r w:rsidRPr="00346371">
        <w:rPr>
          <w:rFonts w:ascii="Arial" w:eastAsia="Arial" w:hAnsi="Arial" w:cs="Arial"/>
          <w:spacing w:val="-1"/>
          <w:sz w:val="24"/>
          <w:szCs w:val="24"/>
        </w:rPr>
        <w:t>Emergency Family and Medical Leave</w:t>
      </w:r>
      <w:r w:rsidRPr="00346371">
        <w:rPr>
          <w:rFonts w:ascii="Arial" w:eastAsia="Times New Roman" w:hAnsi="Arial" w:cs="Arial"/>
          <w:sz w:val="24"/>
          <w:szCs w:val="24"/>
        </w:rPr>
        <w:t xml:space="preserve"> is foreseeable, the employee shall provide the District with notice as soon as practicable.</w:t>
      </w:r>
      <w:bookmarkEnd w:id="112"/>
    </w:p>
    <w:p w:rsidR="00435811" w:rsidRPr="00346371" w:rsidRDefault="00435811" w:rsidP="00435811">
      <w:pPr>
        <w:tabs>
          <w:tab w:val="left" w:pos="720"/>
        </w:tabs>
        <w:autoSpaceDE w:val="0"/>
        <w:autoSpaceDN w:val="0"/>
        <w:adjustRightInd w:val="0"/>
        <w:spacing w:after="120"/>
        <w:ind w:left="360"/>
        <w:rPr>
          <w:rFonts w:ascii="Arial" w:eastAsia="Times New Roman" w:hAnsi="Arial" w:cs="Arial"/>
          <w:sz w:val="24"/>
          <w:szCs w:val="24"/>
        </w:rPr>
      </w:pPr>
      <w:bookmarkStart w:id="113" w:name="_Toc40343569"/>
      <w:r w:rsidRPr="00346371">
        <w:rPr>
          <w:rFonts w:ascii="Arial" w:eastAsia="Times New Roman" w:hAnsi="Arial" w:cs="Arial"/>
          <w:sz w:val="24"/>
          <w:szCs w:val="24"/>
        </w:rPr>
        <w:t xml:space="preserve">After the first workday for which an employee takes </w:t>
      </w:r>
      <w:r w:rsidRPr="00346371">
        <w:rPr>
          <w:rFonts w:ascii="Arial" w:eastAsia="Arial" w:hAnsi="Arial" w:cs="Arial"/>
          <w:spacing w:val="-1"/>
          <w:sz w:val="24"/>
          <w:szCs w:val="24"/>
        </w:rPr>
        <w:t>Emergency Family and Medical Leave</w:t>
      </w:r>
      <w:r w:rsidRPr="00346371">
        <w:rPr>
          <w:rFonts w:ascii="Arial" w:eastAsia="Times New Roman" w:hAnsi="Arial" w:cs="Arial"/>
          <w:sz w:val="24"/>
          <w:szCs w:val="24"/>
        </w:rPr>
        <w:t>, the employee must provide reasonable notice for the usage of the leave as soon as is practicable thereafter to continue to receive the leave.</w:t>
      </w:r>
      <w:bookmarkEnd w:id="113"/>
      <w:r w:rsidRPr="00346371">
        <w:rPr>
          <w:rFonts w:ascii="Arial" w:eastAsia="Times New Roman" w:hAnsi="Arial" w:cs="Arial"/>
          <w:sz w:val="24"/>
          <w:szCs w:val="24"/>
        </w:rPr>
        <w:t xml:space="preserve"> </w:t>
      </w:r>
    </w:p>
    <w:p w:rsidR="00435811" w:rsidRPr="00346371" w:rsidRDefault="00435811" w:rsidP="00435811">
      <w:pPr>
        <w:tabs>
          <w:tab w:val="left" w:pos="720"/>
        </w:tabs>
        <w:autoSpaceDE w:val="0"/>
        <w:autoSpaceDN w:val="0"/>
        <w:adjustRightInd w:val="0"/>
        <w:spacing w:after="120"/>
        <w:ind w:left="360"/>
        <w:rPr>
          <w:rFonts w:ascii="Arial" w:eastAsia="Times New Roman" w:hAnsi="Arial" w:cs="Arial"/>
          <w:sz w:val="24"/>
          <w:szCs w:val="24"/>
        </w:rPr>
      </w:pPr>
      <w:bookmarkStart w:id="114" w:name="_Toc40343570"/>
      <w:r w:rsidRPr="00346371">
        <w:rPr>
          <w:rFonts w:ascii="Arial" w:eastAsia="Times New Roman" w:hAnsi="Arial" w:cs="Arial"/>
          <w:sz w:val="24"/>
          <w:szCs w:val="24"/>
        </w:rPr>
        <w:t xml:space="preserve">An employee may provide notice of the need to use </w:t>
      </w:r>
      <w:r w:rsidRPr="00346371">
        <w:rPr>
          <w:rFonts w:ascii="Arial" w:eastAsia="Arial" w:hAnsi="Arial" w:cs="Arial"/>
          <w:spacing w:val="-1"/>
          <w:sz w:val="24"/>
          <w:szCs w:val="24"/>
        </w:rPr>
        <w:t>Emergency Family and Medical Leave</w:t>
      </w:r>
      <w:r w:rsidRPr="00346371">
        <w:rPr>
          <w:rFonts w:ascii="Arial" w:eastAsia="Times New Roman" w:hAnsi="Arial" w:cs="Arial"/>
          <w:sz w:val="24"/>
          <w:szCs w:val="24"/>
        </w:rPr>
        <w:t xml:space="preserve"> orally or in writing, and may provide the notice through the employee’s spokesperson (e.g., spouse, adult family member, or other responsible party) if the employee is unable to provide the notice personally.</w:t>
      </w:r>
      <w:bookmarkEnd w:id="114"/>
      <w:r w:rsidRPr="00346371">
        <w:rPr>
          <w:rFonts w:ascii="Arial" w:eastAsia="Times New Roman" w:hAnsi="Arial" w:cs="Arial"/>
          <w:sz w:val="24"/>
          <w:szCs w:val="24"/>
        </w:rPr>
        <w:t xml:space="preserve">  </w:t>
      </w:r>
    </w:p>
    <w:p w:rsidR="00435811" w:rsidRPr="00346371" w:rsidRDefault="00435811" w:rsidP="00435811">
      <w:pPr>
        <w:spacing w:line="259" w:lineRule="auto"/>
        <w:ind w:left="360"/>
        <w:rPr>
          <w:rFonts w:ascii="Arial" w:eastAsia="Times New Roman" w:hAnsi="Arial" w:cs="Arial"/>
          <w:sz w:val="24"/>
          <w:szCs w:val="24"/>
        </w:rPr>
      </w:pPr>
      <w:bookmarkStart w:id="115" w:name="_Toc40343571"/>
      <w:r w:rsidRPr="00346371">
        <w:rPr>
          <w:rFonts w:ascii="Arial" w:eastAsia="Times New Roman" w:hAnsi="Arial" w:cs="Arial"/>
          <w:sz w:val="24"/>
          <w:szCs w:val="24"/>
        </w:rPr>
        <w:lastRenderedPageBreak/>
        <w:t xml:space="preserve">If an employee fails to provide proper notice, the District will give the employee notice of the failure and provide the employee </w:t>
      </w:r>
      <w:proofErr w:type="gramStart"/>
      <w:r w:rsidRPr="00346371">
        <w:rPr>
          <w:rFonts w:ascii="Arial" w:eastAsia="Times New Roman" w:hAnsi="Arial" w:cs="Arial"/>
          <w:sz w:val="24"/>
          <w:szCs w:val="24"/>
        </w:rPr>
        <w:t>an</w:t>
      </w:r>
      <w:proofErr w:type="gramEnd"/>
      <w:r w:rsidRPr="00346371">
        <w:rPr>
          <w:rFonts w:ascii="Arial" w:eastAsia="Times New Roman" w:hAnsi="Arial" w:cs="Arial"/>
          <w:sz w:val="24"/>
          <w:szCs w:val="24"/>
        </w:rPr>
        <w:t xml:space="preserve"> opportunity to provide the required documentation, described below, prior to denying the request for leave.</w:t>
      </w:r>
      <w:bookmarkEnd w:id="115"/>
    </w:p>
    <w:p w:rsidR="00435811" w:rsidRPr="00346371" w:rsidRDefault="00435811" w:rsidP="00435811">
      <w:pPr>
        <w:spacing w:line="259" w:lineRule="auto"/>
        <w:ind w:left="360"/>
        <w:rPr>
          <w:rFonts w:ascii="Arial" w:eastAsia="Arial" w:hAnsi="Arial" w:cs="Arial"/>
          <w:b/>
          <w:spacing w:val="10"/>
          <w:sz w:val="24"/>
          <w:szCs w:val="24"/>
        </w:rPr>
      </w:pPr>
    </w:p>
    <w:p w:rsidR="00435811" w:rsidRPr="00346371" w:rsidRDefault="00435811" w:rsidP="00435811">
      <w:pPr>
        <w:spacing w:line="259" w:lineRule="auto"/>
        <w:ind w:left="360"/>
        <w:rPr>
          <w:rFonts w:ascii="Arial" w:eastAsia="Arial" w:hAnsi="Arial" w:cs="Arial"/>
          <w:b/>
          <w:spacing w:val="10"/>
          <w:sz w:val="24"/>
          <w:szCs w:val="24"/>
        </w:rPr>
      </w:pPr>
      <w:bookmarkStart w:id="116" w:name="_Toc40343572"/>
      <w:r w:rsidRPr="00346371">
        <w:rPr>
          <w:rFonts w:ascii="Arial" w:eastAsia="Arial" w:hAnsi="Arial" w:cs="Arial"/>
          <w:b/>
          <w:spacing w:val="10"/>
          <w:sz w:val="24"/>
          <w:szCs w:val="24"/>
        </w:rPr>
        <w:t xml:space="preserve">Certification of </w:t>
      </w:r>
      <w:r w:rsidRPr="00346371">
        <w:rPr>
          <w:rFonts w:ascii="Arial" w:eastAsia="Arial" w:hAnsi="Arial" w:cs="Arial"/>
          <w:b/>
          <w:spacing w:val="-1"/>
          <w:sz w:val="24"/>
          <w:szCs w:val="24"/>
        </w:rPr>
        <w:t xml:space="preserve">Emergency Family and Medical </w:t>
      </w:r>
      <w:r w:rsidRPr="00346371">
        <w:rPr>
          <w:rFonts w:ascii="Arial" w:eastAsia="Arial" w:hAnsi="Arial" w:cs="Arial"/>
          <w:b/>
          <w:spacing w:val="10"/>
          <w:sz w:val="24"/>
          <w:szCs w:val="24"/>
        </w:rPr>
        <w:t>Leave:</w:t>
      </w:r>
      <w:bookmarkEnd w:id="116"/>
      <w:r w:rsidRPr="00346371">
        <w:rPr>
          <w:rFonts w:ascii="Arial" w:eastAsia="Arial" w:hAnsi="Arial" w:cs="Arial"/>
          <w:b/>
          <w:spacing w:val="10"/>
          <w:sz w:val="24"/>
          <w:szCs w:val="24"/>
        </w:rPr>
        <w:t xml:space="preserve"> </w:t>
      </w:r>
    </w:p>
    <w:p w:rsidR="00435811" w:rsidRPr="00346371" w:rsidRDefault="00435811" w:rsidP="00435811">
      <w:pPr>
        <w:spacing w:line="259" w:lineRule="auto"/>
        <w:ind w:left="360"/>
        <w:rPr>
          <w:rFonts w:ascii="Arial" w:eastAsia="Arial" w:hAnsi="Arial" w:cs="Arial"/>
          <w:b/>
          <w:spacing w:val="10"/>
          <w:sz w:val="24"/>
          <w:szCs w:val="24"/>
        </w:rPr>
      </w:pPr>
    </w:p>
    <w:p w:rsidR="00435811" w:rsidRPr="00346371" w:rsidRDefault="00435811" w:rsidP="00435811">
      <w:pPr>
        <w:autoSpaceDE w:val="0"/>
        <w:autoSpaceDN w:val="0"/>
        <w:adjustRightInd w:val="0"/>
        <w:ind w:left="360"/>
        <w:outlineLvl w:val="2"/>
        <w:rPr>
          <w:rFonts w:ascii="Arial" w:eastAsia="Times New Roman" w:hAnsi="Arial" w:cs="Arial"/>
          <w:bCs/>
          <w:sz w:val="24"/>
          <w:szCs w:val="24"/>
        </w:rPr>
      </w:pPr>
      <w:bookmarkStart w:id="117" w:name="_Toc40343573"/>
      <w:r w:rsidRPr="00346371">
        <w:rPr>
          <w:rFonts w:ascii="Arial" w:eastAsia="Times New Roman" w:hAnsi="Arial" w:cs="Arial"/>
          <w:bCs/>
          <w:sz w:val="24"/>
          <w:szCs w:val="24"/>
        </w:rPr>
        <w:t xml:space="preserve">An employee who seeks </w:t>
      </w:r>
      <w:r w:rsidRPr="00346371">
        <w:rPr>
          <w:rFonts w:ascii="Arial" w:eastAsia="Arial" w:hAnsi="Arial" w:cs="Arial"/>
          <w:spacing w:val="-1"/>
          <w:sz w:val="24"/>
          <w:szCs w:val="24"/>
        </w:rPr>
        <w:t>Emergency Family and Medical Leave</w:t>
      </w:r>
      <w:r w:rsidRPr="00346371">
        <w:rPr>
          <w:rFonts w:ascii="Arial" w:eastAsia="Times New Roman" w:hAnsi="Arial" w:cs="Arial"/>
          <w:bCs/>
          <w:sz w:val="24"/>
          <w:szCs w:val="24"/>
        </w:rPr>
        <w:t xml:space="preserve"> must provide the following information prior to taking leave or as soon thereafter as practicable:</w:t>
      </w:r>
      <w:bookmarkEnd w:id="117"/>
    </w:p>
    <w:p w:rsidR="00435811" w:rsidRPr="00346371" w:rsidRDefault="00435811" w:rsidP="00435811">
      <w:pPr>
        <w:autoSpaceDE w:val="0"/>
        <w:autoSpaceDN w:val="0"/>
        <w:adjustRightInd w:val="0"/>
        <w:ind w:left="360"/>
        <w:outlineLvl w:val="2"/>
        <w:rPr>
          <w:rFonts w:ascii="Arial" w:eastAsia="Times New Roman" w:hAnsi="Arial" w:cs="Arial"/>
          <w:bCs/>
          <w:sz w:val="24"/>
          <w:szCs w:val="24"/>
        </w:rPr>
      </w:pPr>
    </w:p>
    <w:p w:rsidR="00435811" w:rsidRDefault="00435811" w:rsidP="00435811">
      <w:pPr>
        <w:widowControl w:val="0"/>
        <w:numPr>
          <w:ilvl w:val="3"/>
          <w:numId w:val="11"/>
        </w:numPr>
        <w:autoSpaceDE w:val="0"/>
        <w:autoSpaceDN w:val="0"/>
        <w:adjustRightInd w:val="0"/>
        <w:spacing w:after="160" w:line="259" w:lineRule="auto"/>
        <w:ind w:left="1080"/>
        <w:contextualSpacing/>
        <w:outlineLvl w:val="2"/>
        <w:rPr>
          <w:rFonts w:ascii="Arial" w:eastAsia="PMingLiU" w:hAnsi="Arial" w:cs="Arial"/>
          <w:bCs/>
          <w:sz w:val="24"/>
          <w:szCs w:val="24"/>
        </w:rPr>
      </w:pPr>
      <w:bookmarkStart w:id="118" w:name="_Toc40343574"/>
      <w:r w:rsidRPr="00346371">
        <w:rPr>
          <w:rFonts w:ascii="Arial" w:eastAsia="PMingLiU" w:hAnsi="Arial" w:cs="Arial"/>
          <w:bCs/>
          <w:sz w:val="24"/>
          <w:szCs w:val="24"/>
        </w:rPr>
        <w:t>Employee’s name;</w:t>
      </w:r>
      <w:bookmarkEnd w:id="118"/>
      <w:r w:rsidRPr="00346371">
        <w:rPr>
          <w:rFonts w:ascii="Arial" w:eastAsia="PMingLiU" w:hAnsi="Arial" w:cs="Arial"/>
          <w:bCs/>
          <w:sz w:val="24"/>
          <w:szCs w:val="24"/>
        </w:rPr>
        <w:t xml:space="preserve"> </w:t>
      </w:r>
    </w:p>
    <w:p w:rsidR="00435811" w:rsidRPr="00131B18" w:rsidRDefault="00435811" w:rsidP="00435811">
      <w:pPr>
        <w:widowControl w:val="0"/>
        <w:numPr>
          <w:ilvl w:val="3"/>
          <w:numId w:val="11"/>
        </w:numPr>
        <w:autoSpaceDE w:val="0"/>
        <w:autoSpaceDN w:val="0"/>
        <w:adjustRightInd w:val="0"/>
        <w:spacing w:after="160" w:line="259" w:lineRule="auto"/>
        <w:ind w:left="1080"/>
        <w:contextualSpacing/>
        <w:outlineLvl w:val="2"/>
        <w:rPr>
          <w:rFonts w:ascii="Arial" w:eastAsia="PMingLiU" w:hAnsi="Arial" w:cs="Arial"/>
          <w:bCs/>
          <w:sz w:val="24"/>
          <w:szCs w:val="24"/>
        </w:rPr>
      </w:pPr>
      <w:bookmarkStart w:id="119" w:name="_Toc40343575"/>
      <w:r w:rsidRPr="00131B18">
        <w:rPr>
          <w:rFonts w:ascii="Arial" w:eastAsia="PMingLiU" w:hAnsi="Arial" w:cs="Arial"/>
          <w:bCs/>
          <w:sz w:val="24"/>
          <w:szCs w:val="24"/>
        </w:rPr>
        <w:t>Date(s) for which leave is requested;</w:t>
      </w:r>
      <w:bookmarkEnd w:id="119"/>
      <w:r w:rsidRPr="00131B18">
        <w:rPr>
          <w:rFonts w:ascii="Arial" w:eastAsia="PMingLiU" w:hAnsi="Arial" w:cs="Arial"/>
          <w:bCs/>
          <w:sz w:val="24"/>
          <w:szCs w:val="24"/>
        </w:rPr>
        <w:t xml:space="preserve"> </w:t>
      </w:r>
    </w:p>
    <w:p w:rsidR="00435811" w:rsidRPr="00641375" w:rsidRDefault="00435811" w:rsidP="00435811">
      <w:pPr>
        <w:widowControl w:val="0"/>
        <w:numPr>
          <w:ilvl w:val="3"/>
          <w:numId w:val="11"/>
        </w:numPr>
        <w:autoSpaceDE w:val="0"/>
        <w:autoSpaceDN w:val="0"/>
        <w:adjustRightInd w:val="0"/>
        <w:spacing w:after="160" w:line="259" w:lineRule="auto"/>
        <w:ind w:left="1080"/>
        <w:contextualSpacing/>
        <w:outlineLvl w:val="2"/>
        <w:rPr>
          <w:rFonts w:ascii="Arial" w:eastAsia="PMingLiU" w:hAnsi="Arial" w:cs="Arial"/>
          <w:bCs/>
          <w:sz w:val="2"/>
          <w:szCs w:val="2"/>
        </w:rPr>
      </w:pPr>
      <w:r w:rsidRPr="00346371">
        <w:rPr>
          <w:rFonts w:ascii="Arial" w:eastAsia="PMingLiU" w:hAnsi="Arial" w:cs="Arial"/>
          <w:bCs/>
          <w:sz w:val="24"/>
          <w:szCs w:val="24"/>
        </w:rPr>
        <w:br/>
      </w:r>
    </w:p>
    <w:p w:rsidR="00435811" w:rsidRPr="00346371" w:rsidRDefault="00435811" w:rsidP="00435811">
      <w:pPr>
        <w:widowControl w:val="0"/>
        <w:numPr>
          <w:ilvl w:val="0"/>
          <w:numId w:val="14"/>
        </w:numPr>
        <w:autoSpaceDE w:val="0"/>
        <w:autoSpaceDN w:val="0"/>
        <w:adjustRightInd w:val="0"/>
        <w:spacing w:after="160" w:line="259" w:lineRule="auto"/>
        <w:ind w:left="1080"/>
        <w:contextualSpacing/>
        <w:outlineLvl w:val="2"/>
        <w:rPr>
          <w:rFonts w:ascii="Arial" w:eastAsia="PMingLiU" w:hAnsi="Arial" w:cs="Arial"/>
          <w:bCs/>
          <w:sz w:val="24"/>
          <w:szCs w:val="24"/>
        </w:rPr>
      </w:pPr>
      <w:bookmarkStart w:id="120" w:name="_Toc40343576"/>
      <w:r w:rsidRPr="00346371">
        <w:rPr>
          <w:rFonts w:ascii="Arial" w:eastAsia="PMingLiU" w:hAnsi="Arial" w:cs="Arial"/>
          <w:bCs/>
          <w:sz w:val="24"/>
          <w:szCs w:val="24"/>
        </w:rPr>
        <w:t>Qualifying reason for the leave;</w:t>
      </w:r>
      <w:bookmarkEnd w:id="120"/>
      <w:r w:rsidRPr="00346371">
        <w:rPr>
          <w:rFonts w:ascii="Arial" w:eastAsia="PMingLiU" w:hAnsi="Arial" w:cs="Arial"/>
          <w:bCs/>
          <w:sz w:val="24"/>
          <w:szCs w:val="24"/>
        </w:rPr>
        <w:t xml:space="preserve"> </w:t>
      </w:r>
      <w:r w:rsidRPr="00346371">
        <w:rPr>
          <w:rFonts w:ascii="Arial" w:eastAsia="PMingLiU" w:hAnsi="Arial" w:cs="Arial"/>
          <w:bCs/>
          <w:sz w:val="24"/>
          <w:szCs w:val="24"/>
        </w:rPr>
        <w:br/>
      </w:r>
    </w:p>
    <w:p w:rsidR="00435811" w:rsidRPr="00346371" w:rsidRDefault="00435811" w:rsidP="00435811">
      <w:pPr>
        <w:widowControl w:val="0"/>
        <w:numPr>
          <w:ilvl w:val="0"/>
          <w:numId w:val="14"/>
        </w:numPr>
        <w:autoSpaceDE w:val="0"/>
        <w:autoSpaceDN w:val="0"/>
        <w:adjustRightInd w:val="0"/>
        <w:spacing w:after="160" w:line="259" w:lineRule="auto"/>
        <w:ind w:left="1080"/>
        <w:contextualSpacing/>
        <w:outlineLvl w:val="2"/>
        <w:rPr>
          <w:rFonts w:ascii="Arial" w:eastAsia="PMingLiU" w:hAnsi="Arial" w:cs="Arial"/>
          <w:bCs/>
          <w:sz w:val="24"/>
          <w:szCs w:val="24"/>
        </w:rPr>
      </w:pPr>
      <w:bookmarkStart w:id="121" w:name="_Toc40343577"/>
      <w:r w:rsidRPr="00346371">
        <w:rPr>
          <w:rFonts w:ascii="Arial" w:eastAsia="PMingLiU" w:hAnsi="Arial" w:cs="Arial"/>
          <w:bCs/>
          <w:sz w:val="24"/>
          <w:szCs w:val="24"/>
        </w:rPr>
        <w:t>Oral or written statement that the employee is unable to work because of the qualified reason for leave;</w:t>
      </w:r>
      <w:bookmarkEnd w:id="121"/>
      <w:r w:rsidRPr="00346371">
        <w:rPr>
          <w:rFonts w:ascii="Arial" w:eastAsia="PMingLiU" w:hAnsi="Arial" w:cs="Arial"/>
          <w:bCs/>
          <w:sz w:val="24"/>
          <w:szCs w:val="24"/>
        </w:rPr>
        <w:br/>
      </w:r>
    </w:p>
    <w:p w:rsidR="00435811" w:rsidRPr="00346371" w:rsidRDefault="00435811" w:rsidP="00435811">
      <w:pPr>
        <w:widowControl w:val="0"/>
        <w:numPr>
          <w:ilvl w:val="0"/>
          <w:numId w:val="14"/>
        </w:numPr>
        <w:autoSpaceDE w:val="0"/>
        <w:autoSpaceDN w:val="0"/>
        <w:adjustRightInd w:val="0"/>
        <w:spacing w:after="160" w:line="259" w:lineRule="auto"/>
        <w:ind w:left="1080"/>
        <w:contextualSpacing/>
        <w:outlineLvl w:val="2"/>
        <w:rPr>
          <w:rFonts w:ascii="Arial" w:eastAsia="PMingLiU" w:hAnsi="Arial" w:cs="Arial"/>
          <w:bCs/>
          <w:sz w:val="24"/>
          <w:szCs w:val="24"/>
        </w:rPr>
      </w:pPr>
      <w:bookmarkStart w:id="122" w:name="_Toc40343578"/>
      <w:r w:rsidRPr="00346371">
        <w:rPr>
          <w:rFonts w:ascii="Arial" w:eastAsia="PMingLiU" w:hAnsi="Arial" w:cs="Arial"/>
          <w:bCs/>
          <w:sz w:val="24"/>
          <w:szCs w:val="24"/>
        </w:rPr>
        <w:t>The name of the son or daughter being cared for;</w:t>
      </w:r>
      <w:bookmarkEnd w:id="122"/>
      <w:r w:rsidRPr="00346371">
        <w:rPr>
          <w:rFonts w:ascii="Arial" w:eastAsia="PMingLiU" w:hAnsi="Arial" w:cs="Arial"/>
          <w:bCs/>
          <w:sz w:val="24"/>
          <w:szCs w:val="24"/>
        </w:rPr>
        <w:t xml:space="preserve"> </w:t>
      </w:r>
      <w:r w:rsidRPr="00346371">
        <w:rPr>
          <w:rFonts w:ascii="Arial" w:eastAsia="PMingLiU" w:hAnsi="Arial" w:cs="Arial"/>
          <w:bCs/>
          <w:sz w:val="24"/>
          <w:szCs w:val="24"/>
        </w:rPr>
        <w:br/>
      </w:r>
    </w:p>
    <w:p w:rsidR="00435811" w:rsidRPr="00346371" w:rsidRDefault="00435811" w:rsidP="00435811">
      <w:pPr>
        <w:widowControl w:val="0"/>
        <w:numPr>
          <w:ilvl w:val="0"/>
          <w:numId w:val="14"/>
        </w:numPr>
        <w:autoSpaceDE w:val="0"/>
        <w:autoSpaceDN w:val="0"/>
        <w:adjustRightInd w:val="0"/>
        <w:spacing w:after="160" w:line="259" w:lineRule="auto"/>
        <w:ind w:left="1080"/>
        <w:contextualSpacing/>
        <w:outlineLvl w:val="2"/>
        <w:rPr>
          <w:rFonts w:ascii="Arial" w:eastAsia="PMingLiU" w:hAnsi="Arial" w:cs="Arial"/>
          <w:bCs/>
          <w:sz w:val="24"/>
          <w:szCs w:val="24"/>
        </w:rPr>
      </w:pPr>
      <w:bookmarkStart w:id="123" w:name="_Toc40343579"/>
      <w:r w:rsidRPr="00346371">
        <w:rPr>
          <w:rFonts w:ascii="Arial" w:eastAsia="PMingLiU" w:hAnsi="Arial" w:cs="Arial"/>
          <w:bCs/>
          <w:sz w:val="24"/>
          <w:szCs w:val="24"/>
        </w:rPr>
        <w:t>The name of the school, place of care, or child care provider that has closed or become unavailable; and</w:t>
      </w:r>
      <w:bookmarkEnd w:id="123"/>
      <w:r w:rsidRPr="00346371">
        <w:rPr>
          <w:rFonts w:ascii="Arial" w:eastAsia="PMingLiU" w:hAnsi="Arial" w:cs="Arial"/>
          <w:bCs/>
          <w:sz w:val="24"/>
          <w:szCs w:val="24"/>
        </w:rPr>
        <w:br/>
      </w:r>
    </w:p>
    <w:p w:rsidR="00435811" w:rsidRPr="00346371" w:rsidRDefault="00435811" w:rsidP="00435811">
      <w:pPr>
        <w:widowControl w:val="0"/>
        <w:numPr>
          <w:ilvl w:val="0"/>
          <w:numId w:val="14"/>
        </w:numPr>
        <w:autoSpaceDE w:val="0"/>
        <w:autoSpaceDN w:val="0"/>
        <w:adjustRightInd w:val="0"/>
        <w:spacing w:after="160" w:line="259" w:lineRule="auto"/>
        <w:ind w:left="1080"/>
        <w:contextualSpacing/>
        <w:outlineLvl w:val="2"/>
        <w:rPr>
          <w:rFonts w:ascii="Arial" w:eastAsia="PMingLiU" w:hAnsi="Arial" w:cs="Arial"/>
          <w:bCs/>
          <w:sz w:val="24"/>
          <w:szCs w:val="24"/>
        </w:rPr>
      </w:pPr>
      <w:bookmarkStart w:id="124" w:name="_Toc40343580"/>
      <w:r w:rsidRPr="00346371">
        <w:rPr>
          <w:rFonts w:ascii="Arial" w:eastAsia="PMingLiU" w:hAnsi="Arial" w:cs="Arial"/>
          <w:bCs/>
          <w:sz w:val="24"/>
          <w:szCs w:val="24"/>
        </w:rPr>
        <w:t>A representation that no other suitable person (such as a co-parent, co-guardian, or usual child care provider) will be caring for the son or daughter during the period for which the Employee takes Emergency Family and Medical Leave.</w:t>
      </w:r>
      <w:bookmarkEnd w:id="124"/>
    </w:p>
    <w:p w:rsidR="00435811" w:rsidRPr="00346371" w:rsidRDefault="00435811" w:rsidP="00435811">
      <w:pPr>
        <w:spacing w:line="259" w:lineRule="auto"/>
        <w:rPr>
          <w:rFonts w:ascii="Arial" w:eastAsia="Arial" w:hAnsi="Arial" w:cs="Arial"/>
          <w:b/>
          <w:spacing w:val="10"/>
          <w:sz w:val="24"/>
          <w:szCs w:val="24"/>
        </w:rPr>
      </w:pPr>
    </w:p>
    <w:p w:rsidR="00435811" w:rsidRPr="00D30270" w:rsidRDefault="00435811" w:rsidP="00435811">
      <w:pPr>
        <w:spacing w:line="259" w:lineRule="auto"/>
        <w:ind w:left="360"/>
        <w:rPr>
          <w:rFonts w:ascii="Arial" w:eastAsia="Arial" w:hAnsi="Arial" w:cs="Arial"/>
          <w:b/>
          <w:spacing w:val="10"/>
          <w:sz w:val="24"/>
          <w:szCs w:val="24"/>
        </w:rPr>
      </w:pPr>
      <w:bookmarkStart w:id="125" w:name="_Toc40343581"/>
      <w:r w:rsidRPr="00346371">
        <w:rPr>
          <w:rFonts w:ascii="Arial" w:eastAsia="Arial" w:hAnsi="Arial" w:cs="Arial"/>
          <w:b/>
          <w:spacing w:val="10"/>
          <w:sz w:val="24"/>
          <w:szCs w:val="24"/>
        </w:rPr>
        <w:t>Reinstatement Upon Return:</w:t>
      </w:r>
      <w:bookmarkEnd w:id="125"/>
      <w:r w:rsidRPr="00346371">
        <w:rPr>
          <w:rFonts w:ascii="Arial" w:eastAsia="Arial" w:hAnsi="Arial" w:cs="Arial"/>
          <w:b/>
          <w:spacing w:val="10"/>
          <w:sz w:val="24"/>
          <w:szCs w:val="24"/>
        </w:rPr>
        <w:t xml:space="preserve"> </w:t>
      </w:r>
    </w:p>
    <w:p w:rsidR="00435811" w:rsidRPr="00346371" w:rsidRDefault="00435811" w:rsidP="00435811">
      <w:pPr>
        <w:spacing w:line="259" w:lineRule="auto"/>
        <w:ind w:left="360"/>
        <w:rPr>
          <w:rFonts w:ascii="Arial" w:eastAsia="Times New Roman" w:hAnsi="Arial" w:cs="Arial"/>
          <w:sz w:val="24"/>
          <w:szCs w:val="24"/>
        </w:rPr>
      </w:pPr>
    </w:p>
    <w:p w:rsidR="00435811" w:rsidRPr="00346371" w:rsidRDefault="00435811" w:rsidP="00435811">
      <w:pPr>
        <w:autoSpaceDE w:val="0"/>
        <w:autoSpaceDN w:val="0"/>
        <w:adjustRightInd w:val="0"/>
        <w:ind w:left="360"/>
        <w:outlineLvl w:val="2"/>
        <w:rPr>
          <w:rFonts w:ascii="Arial" w:eastAsia="Times New Roman" w:hAnsi="Arial" w:cs="Arial"/>
          <w:sz w:val="24"/>
          <w:szCs w:val="24"/>
        </w:rPr>
      </w:pPr>
      <w:bookmarkStart w:id="126" w:name="_Toc40343582"/>
      <w:r w:rsidRPr="00346371">
        <w:rPr>
          <w:rFonts w:ascii="Arial" w:eastAsia="Times New Roman" w:hAnsi="Arial" w:cs="Arial"/>
          <w:sz w:val="24"/>
          <w:szCs w:val="24"/>
        </w:rPr>
        <w:t>An employee who uses Emergency Family and Medical Leave is entitled to reinstatement to their prior or an equivalent position, unless the employee’s employment would have ended regardless of whether he or she took leave.</w:t>
      </w:r>
      <w:bookmarkEnd w:id="126"/>
    </w:p>
    <w:p w:rsidR="00435811" w:rsidRPr="00346371" w:rsidRDefault="00435811" w:rsidP="00435811">
      <w:pPr>
        <w:autoSpaceDE w:val="0"/>
        <w:autoSpaceDN w:val="0"/>
        <w:adjustRightInd w:val="0"/>
        <w:ind w:left="360"/>
        <w:outlineLvl w:val="2"/>
        <w:rPr>
          <w:rFonts w:ascii="Arial" w:eastAsia="Times New Roman" w:hAnsi="Arial" w:cs="Arial"/>
          <w:sz w:val="24"/>
          <w:szCs w:val="24"/>
        </w:rPr>
      </w:pPr>
    </w:p>
    <w:p w:rsidR="00435811" w:rsidRPr="00346371" w:rsidRDefault="00435811" w:rsidP="00435811">
      <w:pPr>
        <w:autoSpaceDE w:val="0"/>
        <w:autoSpaceDN w:val="0"/>
        <w:adjustRightInd w:val="0"/>
        <w:ind w:left="360"/>
        <w:outlineLvl w:val="2"/>
        <w:rPr>
          <w:rFonts w:ascii="Arial" w:eastAsia="Times New Roman" w:hAnsi="Arial" w:cs="Arial"/>
          <w:sz w:val="24"/>
          <w:szCs w:val="24"/>
        </w:rPr>
      </w:pPr>
    </w:p>
    <w:p w:rsidR="00435811" w:rsidRPr="00346371" w:rsidRDefault="00435811" w:rsidP="00435811">
      <w:pPr>
        <w:spacing w:line="259" w:lineRule="auto"/>
        <w:rPr>
          <w:rFonts w:ascii="Arial" w:eastAsia="Times New Roman" w:hAnsi="Arial" w:cs="Arial"/>
          <w:sz w:val="24"/>
          <w:szCs w:val="24"/>
        </w:rPr>
      </w:pPr>
      <w:r w:rsidRPr="00346371">
        <w:rPr>
          <w:rFonts w:ascii="Arial" w:eastAsia="Arial" w:hAnsi="Arial" w:cs="Arial"/>
          <w:b/>
          <w:spacing w:val="10"/>
          <w:sz w:val="24"/>
          <w:szCs w:val="24"/>
        </w:rPr>
        <w:br/>
      </w:r>
    </w:p>
    <w:p w:rsidR="00435811" w:rsidRPr="00346371" w:rsidRDefault="00435811" w:rsidP="00435811">
      <w:pPr>
        <w:rPr>
          <w:rFonts w:ascii="Arial" w:eastAsia="Times New Roman" w:hAnsi="Arial" w:cs="Arial"/>
          <w:sz w:val="24"/>
          <w:szCs w:val="24"/>
        </w:rPr>
      </w:pPr>
    </w:p>
    <w:p w:rsidR="00435811" w:rsidRPr="00346371" w:rsidRDefault="00435811" w:rsidP="00435811">
      <w:pPr>
        <w:rPr>
          <w:rFonts w:ascii="Arial" w:eastAsia="Times New Roman" w:hAnsi="Arial" w:cs="Arial"/>
          <w:sz w:val="24"/>
          <w:szCs w:val="24"/>
        </w:rPr>
      </w:pPr>
    </w:p>
    <w:p w:rsidR="00421EF8" w:rsidRDefault="00421EF8"/>
    <w:sectPr w:rsidR="00421E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6A" w:rsidRDefault="0033226A" w:rsidP="00C95199">
      <w:r>
        <w:separator/>
      </w:r>
    </w:p>
  </w:endnote>
  <w:endnote w:type="continuationSeparator" w:id="0">
    <w:p w:rsidR="0033226A" w:rsidRDefault="0033226A" w:rsidP="00C9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99" w:rsidRDefault="00C95199">
    <w:pPr>
      <w:pStyle w:val="Footer"/>
    </w:pPr>
    <w:r>
      <w:t>VCCCD – August 2020</w:t>
    </w:r>
  </w:p>
  <w:p w:rsidR="00C95199" w:rsidRDefault="00C95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6A" w:rsidRDefault="0033226A" w:rsidP="00C95199">
      <w:r>
        <w:separator/>
      </w:r>
    </w:p>
  </w:footnote>
  <w:footnote w:type="continuationSeparator" w:id="0">
    <w:p w:rsidR="0033226A" w:rsidRDefault="0033226A" w:rsidP="00C95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EB4"/>
    <w:multiLevelType w:val="hybridMultilevel"/>
    <w:tmpl w:val="029C662A"/>
    <w:lvl w:ilvl="0" w:tplc="0AFCACC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12707"/>
    <w:multiLevelType w:val="hybridMultilevel"/>
    <w:tmpl w:val="C78E2E8A"/>
    <w:lvl w:ilvl="0" w:tplc="FC70FA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527A7"/>
    <w:multiLevelType w:val="hybridMultilevel"/>
    <w:tmpl w:val="F8C2EDD4"/>
    <w:lvl w:ilvl="0" w:tplc="7DCCA38C">
      <w:start w:val="1"/>
      <w:numFmt w:val="upp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577A3"/>
    <w:multiLevelType w:val="hybridMultilevel"/>
    <w:tmpl w:val="3A206B30"/>
    <w:lvl w:ilvl="0" w:tplc="04090015">
      <w:start w:val="1"/>
      <w:numFmt w:val="upperLetter"/>
      <w:lvlText w:val="%1."/>
      <w:lvlJc w:val="left"/>
      <w:pPr>
        <w:ind w:left="1080" w:hanging="360"/>
      </w:pPr>
      <w:rPr>
        <w:rFonts w:hint="default"/>
        <w:color w:val="auto"/>
      </w:rPr>
    </w:lvl>
    <w:lvl w:ilvl="1" w:tplc="3372F088">
      <w:start w:val="1"/>
      <w:numFmt w:val="lowerLetter"/>
      <w:lvlText w:val="%2."/>
      <w:lvlJc w:val="left"/>
      <w:pPr>
        <w:ind w:left="1800" w:hanging="360"/>
      </w:pPr>
    </w:lvl>
    <w:lvl w:ilvl="2" w:tplc="1FF6A130">
      <w:start w:val="1"/>
      <w:numFmt w:val="lowerRoman"/>
      <w:lvlText w:val="%3."/>
      <w:lvlJc w:val="right"/>
      <w:pPr>
        <w:ind w:left="2520" w:hanging="180"/>
      </w:pPr>
    </w:lvl>
    <w:lvl w:ilvl="3" w:tplc="2E70F0B8" w:tentative="1">
      <w:start w:val="1"/>
      <w:numFmt w:val="decimal"/>
      <w:lvlText w:val="%4."/>
      <w:lvlJc w:val="left"/>
      <w:pPr>
        <w:ind w:left="3240" w:hanging="360"/>
      </w:pPr>
    </w:lvl>
    <w:lvl w:ilvl="4" w:tplc="41D28DA0" w:tentative="1">
      <w:start w:val="1"/>
      <w:numFmt w:val="lowerLetter"/>
      <w:lvlText w:val="%5."/>
      <w:lvlJc w:val="left"/>
      <w:pPr>
        <w:ind w:left="3960" w:hanging="360"/>
      </w:pPr>
    </w:lvl>
    <w:lvl w:ilvl="5" w:tplc="9C2CC526" w:tentative="1">
      <w:start w:val="1"/>
      <w:numFmt w:val="lowerRoman"/>
      <w:lvlText w:val="%6."/>
      <w:lvlJc w:val="right"/>
      <w:pPr>
        <w:ind w:left="4680" w:hanging="180"/>
      </w:pPr>
    </w:lvl>
    <w:lvl w:ilvl="6" w:tplc="B8DEA424" w:tentative="1">
      <w:start w:val="1"/>
      <w:numFmt w:val="decimal"/>
      <w:lvlText w:val="%7."/>
      <w:lvlJc w:val="left"/>
      <w:pPr>
        <w:ind w:left="5400" w:hanging="360"/>
      </w:pPr>
    </w:lvl>
    <w:lvl w:ilvl="7" w:tplc="76C6ECC2" w:tentative="1">
      <w:start w:val="1"/>
      <w:numFmt w:val="lowerLetter"/>
      <w:lvlText w:val="%8."/>
      <w:lvlJc w:val="left"/>
      <w:pPr>
        <w:ind w:left="6120" w:hanging="360"/>
      </w:pPr>
    </w:lvl>
    <w:lvl w:ilvl="8" w:tplc="6172D16E" w:tentative="1">
      <w:start w:val="1"/>
      <w:numFmt w:val="lowerRoman"/>
      <w:lvlText w:val="%9."/>
      <w:lvlJc w:val="right"/>
      <w:pPr>
        <w:ind w:left="6840" w:hanging="180"/>
      </w:pPr>
    </w:lvl>
  </w:abstractNum>
  <w:abstractNum w:abstractNumId="4" w15:restartNumberingAfterBreak="0">
    <w:nsid w:val="20006442"/>
    <w:multiLevelType w:val="hybridMultilevel"/>
    <w:tmpl w:val="2E62C3EA"/>
    <w:lvl w:ilvl="0" w:tplc="B0BEF848">
      <w:start w:val="1"/>
      <w:numFmt w:val="lowerLetter"/>
      <w:lvlText w:val="%1."/>
      <w:lvlJc w:val="left"/>
      <w:pPr>
        <w:ind w:left="2520" w:hanging="360"/>
      </w:pPr>
      <w:rPr>
        <w:rFonts w:cs="Times New Roman"/>
      </w:rPr>
    </w:lvl>
    <w:lvl w:ilvl="1" w:tplc="95DCC076">
      <w:start w:val="1"/>
      <w:numFmt w:val="lowerRoman"/>
      <w:lvlText w:val="%2."/>
      <w:lvlJc w:val="right"/>
      <w:pPr>
        <w:ind w:left="3240" w:hanging="360"/>
      </w:pPr>
      <w:rPr>
        <w:rFonts w:cs="Times New Roman"/>
      </w:rPr>
    </w:lvl>
    <w:lvl w:ilvl="2" w:tplc="12A0F25E">
      <w:start w:val="1"/>
      <w:numFmt w:val="lowerLetter"/>
      <w:lvlText w:val="(%3)"/>
      <w:lvlJc w:val="left"/>
      <w:pPr>
        <w:ind w:left="4140" w:hanging="360"/>
      </w:pPr>
      <w:rPr>
        <w:rFonts w:cs="Times New Roman" w:hint="default"/>
        <w:b/>
      </w:rPr>
    </w:lvl>
    <w:lvl w:ilvl="3" w:tplc="0409000F">
      <w:start w:val="1"/>
      <w:numFmt w:val="decimal"/>
      <w:lvlText w:val="%4."/>
      <w:lvlJc w:val="left"/>
      <w:pPr>
        <w:ind w:left="4680" w:hanging="360"/>
      </w:pPr>
      <w:rPr>
        <w:rFonts w:hint="default"/>
      </w:rPr>
    </w:lvl>
    <w:lvl w:ilvl="4" w:tplc="2AD0D258">
      <w:start w:val="1"/>
      <w:numFmt w:val="upperLetter"/>
      <w:lvlText w:val="%5."/>
      <w:lvlJc w:val="left"/>
      <w:pPr>
        <w:ind w:left="5400" w:hanging="360"/>
      </w:pPr>
      <w:rPr>
        <w:rFonts w:hint="default"/>
      </w:rPr>
    </w:lvl>
    <w:lvl w:ilvl="5" w:tplc="1688E33E">
      <w:start w:val="1"/>
      <w:numFmt w:val="lowerRoman"/>
      <w:lvlText w:val="%6."/>
      <w:lvlJc w:val="right"/>
      <w:pPr>
        <w:ind w:left="6120" w:hanging="180"/>
      </w:pPr>
      <w:rPr>
        <w:rFonts w:cs="Times New Roman"/>
      </w:rPr>
    </w:lvl>
    <w:lvl w:ilvl="6" w:tplc="44D40354" w:tentative="1">
      <w:start w:val="1"/>
      <w:numFmt w:val="decimal"/>
      <w:lvlText w:val="%7."/>
      <w:lvlJc w:val="left"/>
      <w:pPr>
        <w:ind w:left="6840" w:hanging="360"/>
      </w:pPr>
      <w:rPr>
        <w:rFonts w:cs="Times New Roman"/>
      </w:rPr>
    </w:lvl>
    <w:lvl w:ilvl="7" w:tplc="04D6FDF8" w:tentative="1">
      <w:start w:val="1"/>
      <w:numFmt w:val="lowerLetter"/>
      <w:lvlText w:val="%8."/>
      <w:lvlJc w:val="left"/>
      <w:pPr>
        <w:ind w:left="7560" w:hanging="360"/>
      </w:pPr>
      <w:rPr>
        <w:rFonts w:cs="Times New Roman"/>
      </w:rPr>
    </w:lvl>
    <w:lvl w:ilvl="8" w:tplc="AE52F75C" w:tentative="1">
      <w:start w:val="1"/>
      <w:numFmt w:val="lowerRoman"/>
      <w:lvlText w:val="%9."/>
      <w:lvlJc w:val="right"/>
      <w:pPr>
        <w:ind w:left="8280" w:hanging="180"/>
      </w:pPr>
      <w:rPr>
        <w:rFonts w:cs="Times New Roman"/>
      </w:rPr>
    </w:lvl>
  </w:abstractNum>
  <w:abstractNum w:abstractNumId="5" w15:restartNumberingAfterBreak="0">
    <w:nsid w:val="21A03074"/>
    <w:multiLevelType w:val="hybridMultilevel"/>
    <w:tmpl w:val="8CA04D62"/>
    <w:lvl w:ilvl="0" w:tplc="04090015">
      <w:start w:val="1"/>
      <w:numFmt w:val="upperLetter"/>
      <w:lvlText w:val="%1."/>
      <w:lvlJc w:val="left"/>
      <w:pPr>
        <w:ind w:left="1080" w:hanging="360"/>
      </w:pPr>
      <w:rPr>
        <w:rFonts w:hint="default"/>
        <w:color w:val="000000"/>
        <w:sz w:val="24"/>
      </w:rPr>
    </w:lvl>
    <w:lvl w:ilvl="1" w:tplc="A6EAFCFC">
      <w:start w:val="1"/>
      <w:numFmt w:val="lowerLetter"/>
      <w:lvlText w:val="%2."/>
      <w:lvlJc w:val="left"/>
      <w:pPr>
        <w:ind w:left="1800" w:hanging="360"/>
      </w:pPr>
    </w:lvl>
    <w:lvl w:ilvl="2" w:tplc="FD684B40" w:tentative="1">
      <w:start w:val="1"/>
      <w:numFmt w:val="lowerRoman"/>
      <w:lvlText w:val="%3."/>
      <w:lvlJc w:val="right"/>
      <w:pPr>
        <w:ind w:left="2520" w:hanging="180"/>
      </w:pPr>
    </w:lvl>
    <w:lvl w:ilvl="3" w:tplc="2EBEBA18" w:tentative="1">
      <w:start w:val="1"/>
      <w:numFmt w:val="decimal"/>
      <w:lvlText w:val="%4."/>
      <w:lvlJc w:val="left"/>
      <w:pPr>
        <w:ind w:left="3240" w:hanging="360"/>
      </w:pPr>
    </w:lvl>
    <w:lvl w:ilvl="4" w:tplc="A3903FA8" w:tentative="1">
      <w:start w:val="1"/>
      <w:numFmt w:val="lowerLetter"/>
      <w:lvlText w:val="%5."/>
      <w:lvlJc w:val="left"/>
      <w:pPr>
        <w:ind w:left="3960" w:hanging="360"/>
      </w:pPr>
    </w:lvl>
    <w:lvl w:ilvl="5" w:tplc="825436E0" w:tentative="1">
      <w:start w:val="1"/>
      <w:numFmt w:val="lowerRoman"/>
      <w:lvlText w:val="%6."/>
      <w:lvlJc w:val="right"/>
      <w:pPr>
        <w:ind w:left="4680" w:hanging="180"/>
      </w:pPr>
    </w:lvl>
    <w:lvl w:ilvl="6" w:tplc="7760161E" w:tentative="1">
      <w:start w:val="1"/>
      <w:numFmt w:val="decimal"/>
      <w:lvlText w:val="%7."/>
      <w:lvlJc w:val="left"/>
      <w:pPr>
        <w:ind w:left="5400" w:hanging="360"/>
      </w:pPr>
    </w:lvl>
    <w:lvl w:ilvl="7" w:tplc="BC2EB3E8" w:tentative="1">
      <w:start w:val="1"/>
      <w:numFmt w:val="lowerLetter"/>
      <w:lvlText w:val="%8."/>
      <w:lvlJc w:val="left"/>
      <w:pPr>
        <w:ind w:left="6120" w:hanging="360"/>
      </w:pPr>
    </w:lvl>
    <w:lvl w:ilvl="8" w:tplc="415E1D2A" w:tentative="1">
      <w:start w:val="1"/>
      <w:numFmt w:val="lowerRoman"/>
      <w:lvlText w:val="%9."/>
      <w:lvlJc w:val="right"/>
      <w:pPr>
        <w:ind w:left="6840" w:hanging="180"/>
      </w:pPr>
    </w:lvl>
  </w:abstractNum>
  <w:abstractNum w:abstractNumId="6" w15:restartNumberingAfterBreak="0">
    <w:nsid w:val="246B617B"/>
    <w:multiLevelType w:val="hybridMultilevel"/>
    <w:tmpl w:val="92843C62"/>
    <w:lvl w:ilvl="0" w:tplc="EA183A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4472AD"/>
    <w:multiLevelType w:val="hybridMultilevel"/>
    <w:tmpl w:val="6000744A"/>
    <w:lvl w:ilvl="0" w:tplc="0409000F">
      <w:start w:val="1"/>
      <w:numFmt w:val="decimal"/>
      <w:lvlText w:val="%1."/>
      <w:lvlJc w:val="left"/>
      <w:pPr>
        <w:ind w:left="1440" w:hanging="360"/>
      </w:pPr>
      <w:rPr>
        <w:rFonts w:hint="default"/>
      </w:rPr>
    </w:lvl>
    <w:lvl w:ilvl="1" w:tplc="4114F42A">
      <w:start w:val="1"/>
      <w:numFmt w:val="lowerLetter"/>
      <w:lvlText w:val="%2."/>
      <w:lvlJc w:val="left"/>
      <w:pPr>
        <w:ind w:left="2160" w:hanging="360"/>
      </w:pPr>
    </w:lvl>
    <w:lvl w:ilvl="2" w:tplc="ADECD716" w:tentative="1">
      <w:start w:val="1"/>
      <w:numFmt w:val="lowerRoman"/>
      <w:lvlText w:val="%3."/>
      <w:lvlJc w:val="right"/>
      <w:pPr>
        <w:ind w:left="2880" w:hanging="180"/>
      </w:pPr>
    </w:lvl>
    <w:lvl w:ilvl="3" w:tplc="E5FA4C28" w:tentative="1">
      <w:start w:val="1"/>
      <w:numFmt w:val="decimal"/>
      <w:lvlText w:val="%4."/>
      <w:lvlJc w:val="left"/>
      <w:pPr>
        <w:ind w:left="3600" w:hanging="360"/>
      </w:pPr>
    </w:lvl>
    <w:lvl w:ilvl="4" w:tplc="19622F12" w:tentative="1">
      <w:start w:val="1"/>
      <w:numFmt w:val="lowerLetter"/>
      <w:lvlText w:val="%5."/>
      <w:lvlJc w:val="left"/>
      <w:pPr>
        <w:ind w:left="4320" w:hanging="360"/>
      </w:pPr>
    </w:lvl>
    <w:lvl w:ilvl="5" w:tplc="45C650E4" w:tentative="1">
      <w:start w:val="1"/>
      <w:numFmt w:val="lowerRoman"/>
      <w:lvlText w:val="%6."/>
      <w:lvlJc w:val="right"/>
      <w:pPr>
        <w:ind w:left="5040" w:hanging="180"/>
      </w:pPr>
    </w:lvl>
    <w:lvl w:ilvl="6" w:tplc="D342410C" w:tentative="1">
      <w:start w:val="1"/>
      <w:numFmt w:val="decimal"/>
      <w:lvlText w:val="%7."/>
      <w:lvlJc w:val="left"/>
      <w:pPr>
        <w:ind w:left="5760" w:hanging="360"/>
      </w:pPr>
    </w:lvl>
    <w:lvl w:ilvl="7" w:tplc="E1342DA8" w:tentative="1">
      <w:start w:val="1"/>
      <w:numFmt w:val="lowerLetter"/>
      <w:lvlText w:val="%8."/>
      <w:lvlJc w:val="left"/>
      <w:pPr>
        <w:ind w:left="6480" w:hanging="360"/>
      </w:pPr>
    </w:lvl>
    <w:lvl w:ilvl="8" w:tplc="108AFC30" w:tentative="1">
      <w:start w:val="1"/>
      <w:numFmt w:val="lowerRoman"/>
      <w:lvlText w:val="%9."/>
      <w:lvlJc w:val="right"/>
      <w:pPr>
        <w:ind w:left="7200" w:hanging="180"/>
      </w:pPr>
    </w:lvl>
  </w:abstractNum>
  <w:abstractNum w:abstractNumId="8" w15:restartNumberingAfterBreak="0">
    <w:nsid w:val="38E43C68"/>
    <w:multiLevelType w:val="hybridMultilevel"/>
    <w:tmpl w:val="9328D34A"/>
    <w:lvl w:ilvl="0" w:tplc="11E61F56">
      <w:start w:val="1"/>
      <w:numFmt w:val="upperLetter"/>
      <w:lvlText w:val="%1."/>
      <w:lvlJc w:val="left"/>
      <w:pPr>
        <w:ind w:left="1080" w:hanging="360"/>
      </w:pPr>
      <w:rPr>
        <w:rFonts w:hint="default"/>
        <w:b w:val="0"/>
      </w:rPr>
    </w:lvl>
    <w:lvl w:ilvl="1" w:tplc="5462961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41D1F"/>
    <w:multiLevelType w:val="hybridMultilevel"/>
    <w:tmpl w:val="6000744A"/>
    <w:lvl w:ilvl="0" w:tplc="0409000F">
      <w:start w:val="1"/>
      <w:numFmt w:val="decimal"/>
      <w:lvlText w:val="%1."/>
      <w:lvlJc w:val="left"/>
      <w:pPr>
        <w:ind w:left="1440" w:hanging="360"/>
      </w:pPr>
      <w:rPr>
        <w:rFonts w:hint="default"/>
      </w:rPr>
    </w:lvl>
    <w:lvl w:ilvl="1" w:tplc="4114F42A" w:tentative="1">
      <w:start w:val="1"/>
      <w:numFmt w:val="lowerLetter"/>
      <w:lvlText w:val="%2."/>
      <w:lvlJc w:val="left"/>
      <w:pPr>
        <w:ind w:left="2160" w:hanging="360"/>
      </w:pPr>
    </w:lvl>
    <w:lvl w:ilvl="2" w:tplc="ADECD716" w:tentative="1">
      <w:start w:val="1"/>
      <w:numFmt w:val="lowerRoman"/>
      <w:lvlText w:val="%3."/>
      <w:lvlJc w:val="right"/>
      <w:pPr>
        <w:ind w:left="2880" w:hanging="180"/>
      </w:pPr>
    </w:lvl>
    <w:lvl w:ilvl="3" w:tplc="E5FA4C28" w:tentative="1">
      <w:start w:val="1"/>
      <w:numFmt w:val="decimal"/>
      <w:lvlText w:val="%4."/>
      <w:lvlJc w:val="left"/>
      <w:pPr>
        <w:ind w:left="3600" w:hanging="360"/>
      </w:pPr>
    </w:lvl>
    <w:lvl w:ilvl="4" w:tplc="19622F12" w:tentative="1">
      <w:start w:val="1"/>
      <w:numFmt w:val="lowerLetter"/>
      <w:lvlText w:val="%5."/>
      <w:lvlJc w:val="left"/>
      <w:pPr>
        <w:ind w:left="4320" w:hanging="360"/>
      </w:pPr>
    </w:lvl>
    <w:lvl w:ilvl="5" w:tplc="45C650E4" w:tentative="1">
      <w:start w:val="1"/>
      <w:numFmt w:val="lowerRoman"/>
      <w:lvlText w:val="%6."/>
      <w:lvlJc w:val="right"/>
      <w:pPr>
        <w:ind w:left="5040" w:hanging="180"/>
      </w:pPr>
    </w:lvl>
    <w:lvl w:ilvl="6" w:tplc="D342410C" w:tentative="1">
      <w:start w:val="1"/>
      <w:numFmt w:val="decimal"/>
      <w:lvlText w:val="%7."/>
      <w:lvlJc w:val="left"/>
      <w:pPr>
        <w:ind w:left="5760" w:hanging="360"/>
      </w:pPr>
    </w:lvl>
    <w:lvl w:ilvl="7" w:tplc="E1342DA8" w:tentative="1">
      <w:start w:val="1"/>
      <w:numFmt w:val="lowerLetter"/>
      <w:lvlText w:val="%8."/>
      <w:lvlJc w:val="left"/>
      <w:pPr>
        <w:ind w:left="6480" w:hanging="360"/>
      </w:pPr>
    </w:lvl>
    <w:lvl w:ilvl="8" w:tplc="108AFC30" w:tentative="1">
      <w:start w:val="1"/>
      <w:numFmt w:val="lowerRoman"/>
      <w:lvlText w:val="%9."/>
      <w:lvlJc w:val="right"/>
      <w:pPr>
        <w:ind w:left="7200" w:hanging="180"/>
      </w:pPr>
    </w:lvl>
  </w:abstractNum>
  <w:abstractNum w:abstractNumId="10" w15:restartNumberingAfterBreak="0">
    <w:nsid w:val="3D3C628E"/>
    <w:multiLevelType w:val="hybridMultilevel"/>
    <w:tmpl w:val="674E94DA"/>
    <w:lvl w:ilvl="0" w:tplc="76B8D4BA">
      <w:start w:val="3"/>
      <w:numFmt w:val="decimal"/>
      <w:lvlText w:val="(%1)"/>
      <w:lvlJc w:val="left"/>
      <w:pPr>
        <w:ind w:left="32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44F22"/>
    <w:multiLevelType w:val="hybridMultilevel"/>
    <w:tmpl w:val="163C3A6E"/>
    <w:lvl w:ilvl="0" w:tplc="36F26F8A">
      <w:start w:val="1"/>
      <w:numFmt w:val="upperLetter"/>
      <w:lvlText w:val="%1."/>
      <w:lvlJc w:val="left"/>
      <w:pPr>
        <w:ind w:left="1080" w:hanging="360"/>
      </w:pPr>
      <w:rPr>
        <w:rFonts w:eastAsiaTheme="minorHAnsi" w:hint="default"/>
        <w:b w:val="0"/>
      </w:rPr>
    </w:lvl>
    <w:lvl w:ilvl="1" w:tplc="1C3A370C">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FF1C98"/>
    <w:multiLevelType w:val="hybridMultilevel"/>
    <w:tmpl w:val="2514F752"/>
    <w:lvl w:ilvl="0" w:tplc="399456D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AA0402AC">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8B07AC"/>
    <w:multiLevelType w:val="hybridMultilevel"/>
    <w:tmpl w:val="24B0C73A"/>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
  </w:num>
  <w:num w:numId="4">
    <w:abstractNumId w:val="5"/>
  </w:num>
  <w:num w:numId="5">
    <w:abstractNumId w:val="13"/>
  </w:num>
  <w:num w:numId="6">
    <w:abstractNumId w:val="7"/>
  </w:num>
  <w:num w:numId="7">
    <w:abstractNumId w:val="11"/>
  </w:num>
  <w:num w:numId="8">
    <w:abstractNumId w:val="1"/>
  </w:num>
  <w:num w:numId="9">
    <w:abstractNumId w:val="4"/>
  </w:num>
  <w:num w:numId="10">
    <w:abstractNumId w:val="8"/>
  </w:num>
  <w:num w:numId="11">
    <w:abstractNumId w:val="12"/>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11"/>
    <w:rsid w:val="0033226A"/>
    <w:rsid w:val="00421EF8"/>
    <w:rsid w:val="00435811"/>
    <w:rsid w:val="00451B7D"/>
    <w:rsid w:val="00C95199"/>
    <w:rsid w:val="00D3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8502"/>
  <w15:chartTrackingRefBased/>
  <w15:docId w15:val="{C9B12FED-A81D-47CF-99AA-2BA5DAC0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qFormat/>
    <w:rsid w:val="00435811"/>
    <w:pPr>
      <w:spacing w:before="120" w:after="120"/>
      <w:ind w:left="720" w:right="806"/>
      <w:jc w:val="center"/>
      <w:textAlignment w:val="baseline"/>
    </w:pPr>
    <w:rPr>
      <w:rFonts w:ascii="Arial" w:eastAsia="Times New Roman" w:hAnsi="Arial" w:cs="Arial"/>
      <w:b/>
      <w:sz w:val="24"/>
      <w:szCs w:val="24"/>
    </w:rPr>
  </w:style>
  <w:style w:type="paragraph" w:styleId="ListParagraph">
    <w:name w:val="List Paragraph"/>
    <w:basedOn w:val="Normal"/>
    <w:uiPriority w:val="34"/>
    <w:qFormat/>
    <w:rsid w:val="00435811"/>
    <w:pPr>
      <w:ind w:left="720"/>
      <w:contextualSpacing/>
    </w:pPr>
  </w:style>
  <w:style w:type="paragraph" w:styleId="Header">
    <w:name w:val="header"/>
    <w:basedOn w:val="Normal"/>
    <w:link w:val="HeaderChar"/>
    <w:uiPriority w:val="99"/>
    <w:unhideWhenUsed/>
    <w:rsid w:val="00C95199"/>
    <w:pPr>
      <w:tabs>
        <w:tab w:val="center" w:pos="4680"/>
        <w:tab w:val="right" w:pos="9360"/>
      </w:tabs>
    </w:pPr>
  </w:style>
  <w:style w:type="character" w:customStyle="1" w:styleId="HeaderChar">
    <w:name w:val="Header Char"/>
    <w:basedOn w:val="DefaultParagraphFont"/>
    <w:link w:val="Header"/>
    <w:uiPriority w:val="99"/>
    <w:rsid w:val="00C95199"/>
    <w:rPr>
      <w:rFonts w:ascii="Calibri" w:hAnsi="Calibri" w:cs="Times New Roman"/>
    </w:rPr>
  </w:style>
  <w:style w:type="paragraph" w:styleId="Footer">
    <w:name w:val="footer"/>
    <w:basedOn w:val="Normal"/>
    <w:link w:val="FooterChar"/>
    <w:uiPriority w:val="99"/>
    <w:unhideWhenUsed/>
    <w:rsid w:val="00C95199"/>
    <w:pPr>
      <w:tabs>
        <w:tab w:val="center" w:pos="4680"/>
        <w:tab w:val="right" w:pos="9360"/>
      </w:tabs>
    </w:pPr>
  </w:style>
  <w:style w:type="character" w:customStyle="1" w:styleId="FooterChar">
    <w:name w:val="Footer Char"/>
    <w:basedOn w:val="DefaultParagraphFont"/>
    <w:link w:val="Footer"/>
    <w:uiPriority w:val="99"/>
    <w:rsid w:val="00C9519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Barroso</dc:creator>
  <cp:keywords/>
  <dc:description/>
  <cp:lastModifiedBy>Laura Barroso</cp:lastModifiedBy>
  <cp:revision>5</cp:revision>
  <dcterms:created xsi:type="dcterms:W3CDTF">2020-08-18T02:10:00Z</dcterms:created>
  <dcterms:modified xsi:type="dcterms:W3CDTF">2020-08-18T17:22:00Z</dcterms:modified>
</cp:coreProperties>
</file>